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20" w:rsidRPr="00A92C48" w:rsidRDefault="00A86620" w:rsidP="00A8662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3GPP TSG-SA WG1 Meeting #66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41003</w:t>
      </w:r>
    </w:p>
    <w:p w:rsidR="00A86620" w:rsidRPr="00BF0408" w:rsidRDefault="00A86620" w:rsidP="00A8662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B7C0F">
        <w:rPr>
          <w:rFonts w:ascii="Arial" w:hAnsi="Arial" w:cs="Arial"/>
          <w:b/>
        </w:rPr>
        <w:t>Sapporo, Japan, 12-16 May 2014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>(revision of S1-14xxxx)</w:t>
      </w:r>
    </w:p>
    <w:p w:rsidR="00A86620" w:rsidRDefault="00A86620" w:rsidP="00A86620">
      <w:pPr>
        <w:spacing w:after="0" w:line="240" w:lineRule="auto"/>
        <w:rPr>
          <w:rFonts w:ascii="Arial" w:hAnsi="Arial"/>
        </w:rPr>
      </w:pP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E90167">
        <w:rPr>
          <w:rFonts w:ascii="Arial" w:eastAsia="SimSun" w:hAnsi="Arial" w:cs="Arial"/>
          <w:sz w:val="24"/>
          <w:szCs w:val="24"/>
        </w:rPr>
        <w:t>63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Agenda Item:</w:t>
      </w:r>
      <w:r w:rsidRPr="00E221BA">
        <w:rPr>
          <w:rFonts w:ascii="Arial" w:eastAsia="SimSun" w:hAnsi="Arial" w:cs="Arial"/>
          <w:sz w:val="24"/>
          <w:szCs w:val="24"/>
        </w:rPr>
        <w:tab/>
      </w:r>
      <w:r w:rsidR="00A86620">
        <w:rPr>
          <w:rFonts w:ascii="Arial" w:eastAsia="SimSun" w:hAnsi="Arial" w:cs="Arial"/>
          <w:sz w:val="24"/>
          <w:szCs w:val="24"/>
        </w:rPr>
        <w:t>3.1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Source:</w:t>
      </w:r>
      <w:r w:rsidRPr="00E221BA">
        <w:rPr>
          <w:rFonts w:ascii="Arial" w:eastAsia="SimSun" w:hAnsi="Arial" w:cs="Arial"/>
          <w:sz w:val="24"/>
          <w:szCs w:val="24"/>
        </w:rPr>
        <w:tab/>
        <w:t>SA1 Chairman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Contact:</w:t>
      </w:r>
      <w:r w:rsidRPr="00E221BA">
        <w:rPr>
          <w:rFonts w:ascii="Arial" w:eastAsia="SimSun" w:hAnsi="Arial" w:cs="Arial"/>
          <w:sz w:val="24"/>
          <w:szCs w:val="24"/>
        </w:rPr>
        <w:tab/>
        <w:t xml:space="preserve">Mona Mustapha [mona.mustapha@vodafone.com] </w:t>
      </w:r>
    </w:p>
    <w:p w:rsidR="001F7BA0" w:rsidRPr="00E221BA" w:rsidRDefault="001F7BA0" w:rsidP="001F7BA0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:rsidR="001F7BA0" w:rsidRPr="00E221BA" w:rsidRDefault="001F7BA0" w:rsidP="001F7BA0">
      <w:pPr>
        <w:rPr>
          <w:rFonts w:ascii="Arial" w:hAnsi="Arial" w:cs="Arial"/>
          <w:i/>
          <w:lang w:val="nl-NL"/>
        </w:rPr>
      </w:pPr>
      <w:r w:rsidRPr="00E221BA">
        <w:rPr>
          <w:rFonts w:ascii="Arial" w:hAnsi="Arial" w:cs="Arial"/>
          <w:i/>
          <w:lang w:val="nl-NL"/>
        </w:rPr>
        <w:t xml:space="preserve">Abstract: </w:t>
      </w:r>
      <w:r w:rsidR="00F244AC" w:rsidRPr="00E221BA">
        <w:rPr>
          <w:rFonts w:ascii="Arial" w:hAnsi="Arial" w:cs="Arial"/>
          <w:i/>
          <w:lang w:val="nl-NL"/>
        </w:rPr>
        <w:t>Summary of SA1 topics at SA plenary.</w:t>
      </w:r>
    </w:p>
    <w:p w:rsidR="00A14A80" w:rsidRPr="00E221BA" w:rsidRDefault="00A14A80" w:rsidP="00504B45">
      <w:pPr>
        <w:pStyle w:val="Heading1"/>
      </w:pPr>
      <w:r w:rsidRPr="00E221BA">
        <w:t>1</w:t>
      </w:r>
      <w:r w:rsidRPr="00E221BA">
        <w:tab/>
        <w:t>Introduction</w:t>
      </w:r>
    </w:p>
    <w:p w:rsidR="00845AF7" w:rsidRPr="00E221BA" w:rsidRDefault="00845AF7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This document </w:t>
      </w:r>
      <w:r w:rsidR="006D3524" w:rsidRPr="00E221BA">
        <w:rPr>
          <w:rFonts w:ascii="Arial" w:hAnsi="Arial" w:cs="Arial"/>
        </w:rPr>
        <w:t xml:space="preserve">is </w:t>
      </w:r>
      <w:r w:rsidR="00E63B2D" w:rsidRPr="00E221BA">
        <w:rPr>
          <w:rFonts w:ascii="Arial" w:hAnsi="Arial" w:cs="Arial"/>
        </w:rPr>
        <w:t xml:space="preserve">a </w:t>
      </w:r>
      <w:r w:rsidRPr="00E221BA">
        <w:rPr>
          <w:rFonts w:ascii="Arial" w:hAnsi="Arial" w:cs="Arial"/>
        </w:rPr>
        <w:t xml:space="preserve">report of </w:t>
      </w:r>
      <w:r w:rsidR="007C1AFA" w:rsidRPr="00E221BA">
        <w:rPr>
          <w:rFonts w:ascii="Arial" w:hAnsi="Arial" w:cs="Arial"/>
        </w:rPr>
        <w:t xml:space="preserve">topics </w:t>
      </w:r>
      <w:r w:rsidR="0041348E" w:rsidRPr="00E221BA">
        <w:rPr>
          <w:rFonts w:ascii="Arial" w:hAnsi="Arial" w:cs="Arial"/>
        </w:rPr>
        <w:t xml:space="preserve">related to </w:t>
      </w:r>
      <w:r w:rsidRPr="00E221BA">
        <w:rPr>
          <w:rFonts w:ascii="Arial" w:hAnsi="Arial" w:cs="Arial"/>
        </w:rPr>
        <w:t>SA1 at TSG SA#</w:t>
      </w:r>
      <w:r w:rsidR="0081490B">
        <w:rPr>
          <w:rFonts w:ascii="Arial" w:hAnsi="Arial" w:cs="Arial"/>
        </w:rPr>
        <w:t>6</w:t>
      </w:r>
      <w:r w:rsidR="00E90167">
        <w:rPr>
          <w:rFonts w:ascii="Arial" w:hAnsi="Arial" w:cs="Arial"/>
        </w:rPr>
        <w:t>3</w:t>
      </w:r>
      <w:r w:rsidRPr="00E221BA">
        <w:rPr>
          <w:rFonts w:ascii="Arial" w:hAnsi="Arial" w:cs="Arial"/>
        </w:rPr>
        <w:t xml:space="preserve"> (</w:t>
      </w:r>
      <w:r w:rsidR="00E90167">
        <w:rPr>
          <w:rFonts w:ascii="Arial" w:hAnsi="Arial" w:cs="Arial"/>
        </w:rPr>
        <w:t>5</w:t>
      </w:r>
      <w:r w:rsidR="00432939" w:rsidRPr="00E221BA">
        <w:rPr>
          <w:rFonts w:ascii="Arial" w:hAnsi="Arial" w:cs="Arial"/>
        </w:rPr>
        <w:t xml:space="preserve"> – </w:t>
      </w:r>
      <w:r w:rsidR="00E90167">
        <w:rPr>
          <w:rFonts w:ascii="Arial" w:hAnsi="Arial" w:cs="Arial"/>
        </w:rPr>
        <w:t>7</w:t>
      </w:r>
      <w:r w:rsidR="00432939" w:rsidRPr="00E221BA">
        <w:rPr>
          <w:rFonts w:ascii="Arial" w:hAnsi="Arial" w:cs="Arial"/>
        </w:rPr>
        <w:t xml:space="preserve"> </w:t>
      </w:r>
      <w:r w:rsidR="00E90167">
        <w:rPr>
          <w:rFonts w:ascii="Arial" w:hAnsi="Arial" w:cs="Arial"/>
        </w:rPr>
        <w:t xml:space="preserve">March </w:t>
      </w:r>
      <w:r w:rsidRPr="00E221BA">
        <w:rPr>
          <w:rFonts w:ascii="Arial" w:hAnsi="Arial" w:cs="Arial"/>
        </w:rPr>
        <w:t>201</w:t>
      </w:r>
      <w:r w:rsidR="00E90167">
        <w:rPr>
          <w:rFonts w:ascii="Arial" w:hAnsi="Arial" w:cs="Arial"/>
        </w:rPr>
        <w:t>4</w:t>
      </w:r>
      <w:r w:rsidRPr="00E221BA">
        <w:rPr>
          <w:rFonts w:ascii="Arial" w:hAnsi="Arial" w:cs="Arial"/>
        </w:rPr>
        <w:t xml:space="preserve">, </w:t>
      </w:r>
      <w:r w:rsidR="00E90167">
        <w:rPr>
          <w:rFonts w:ascii="Arial" w:hAnsi="Arial" w:cs="Arial"/>
        </w:rPr>
        <w:t>Fukuoka</w:t>
      </w:r>
      <w:r w:rsidR="006D3524" w:rsidRPr="00E221BA">
        <w:rPr>
          <w:rFonts w:ascii="Arial" w:hAnsi="Arial" w:cs="Arial"/>
        </w:rPr>
        <w:t>).</w:t>
      </w:r>
    </w:p>
    <w:p w:rsidR="0060765B" w:rsidRDefault="00C94E0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T</w:t>
      </w:r>
      <w:r w:rsidR="00845AF7" w:rsidRPr="00E221BA">
        <w:rPr>
          <w:rFonts w:ascii="Arial" w:hAnsi="Arial" w:cs="Arial"/>
        </w:rPr>
        <w:t>he draft SA</w:t>
      </w:r>
      <w:r w:rsidR="00134028">
        <w:rPr>
          <w:rFonts w:ascii="Arial" w:hAnsi="Arial" w:cs="Arial"/>
        </w:rPr>
        <w:t xml:space="preserve"> plenary </w:t>
      </w:r>
      <w:r w:rsidR="00845AF7" w:rsidRPr="00E221BA">
        <w:rPr>
          <w:rFonts w:ascii="Arial" w:hAnsi="Arial" w:cs="Arial"/>
        </w:rPr>
        <w:t xml:space="preserve">meeting report </w:t>
      </w:r>
      <w:r w:rsidRPr="00E221BA">
        <w:rPr>
          <w:rFonts w:ascii="Arial" w:hAnsi="Arial" w:cs="Arial"/>
        </w:rPr>
        <w:t xml:space="preserve">is </w:t>
      </w:r>
      <w:r w:rsidR="00845AF7" w:rsidRPr="00E221BA">
        <w:rPr>
          <w:rFonts w:ascii="Arial" w:hAnsi="Arial" w:cs="Arial"/>
        </w:rPr>
        <w:t xml:space="preserve">available at </w:t>
      </w:r>
      <w:hyperlink r:id="rId9" w:history="1">
        <w:r w:rsidR="00E90167" w:rsidRPr="00C46A8A">
          <w:rPr>
            <w:rStyle w:val="Hyperlink"/>
            <w:rFonts w:ascii="Arial" w:hAnsi="Arial" w:cs="Arial"/>
          </w:rPr>
          <w:t>http://www.3gpp.org/ftp/tsg_sa/TSG_SA/TSGS_63/Report/</w:t>
        </w:r>
      </w:hyperlink>
      <w:r w:rsidR="005A1A4A" w:rsidRPr="00E221BA">
        <w:rPr>
          <w:rFonts w:ascii="Arial" w:hAnsi="Arial" w:cs="Arial"/>
        </w:rPr>
        <w:t>.</w:t>
      </w:r>
    </w:p>
    <w:p w:rsidR="005C0F55" w:rsidRPr="00E221BA" w:rsidRDefault="005C0F55" w:rsidP="00840E8C">
      <w:pPr>
        <w:rPr>
          <w:rFonts w:ascii="Arial" w:hAnsi="Arial" w:cs="Arial"/>
        </w:rPr>
      </w:pPr>
    </w:p>
    <w:p w:rsidR="00B6757A" w:rsidRPr="00E221BA" w:rsidRDefault="00057B0D" w:rsidP="00504B45">
      <w:pPr>
        <w:pStyle w:val="Heading1"/>
      </w:pPr>
      <w:r w:rsidRPr="00E221BA">
        <w:t>2</w:t>
      </w:r>
      <w:r w:rsidRPr="00E221BA">
        <w:tab/>
      </w:r>
      <w:r w:rsidR="00B6757A" w:rsidRPr="00E221BA">
        <w:t>Summary</w:t>
      </w:r>
    </w:p>
    <w:p w:rsidR="005A1A4A" w:rsidRPr="00E221BA" w:rsidRDefault="005A1A4A" w:rsidP="001C4609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Of the </w:t>
      </w:r>
      <w:r w:rsidR="009952BC">
        <w:rPr>
          <w:rFonts w:ascii="Arial" w:hAnsi="Arial" w:cs="Arial"/>
        </w:rPr>
        <w:t>7</w:t>
      </w:r>
      <w:r w:rsidR="001C4609" w:rsidRPr="00E221BA">
        <w:rPr>
          <w:rFonts w:ascii="Arial" w:hAnsi="Arial" w:cs="Arial"/>
        </w:rPr>
        <w:t xml:space="preserve"> SA1 documents presented to SA for approval</w:t>
      </w:r>
      <w:r w:rsidRPr="00E221BA">
        <w:rPr>
          <w:rFonts w:ascii="Arial" w:hAnsi="Arial" w:cs="Arial"/>
        </w:rPr>
        <w:t>:</w:t>
      </w:r>
    </w:p>
    <w:p w:rsidR="005A1A4A" w:rsidRDefault="0047511B" w:rsidP="0016009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A1A4A" w:rsidRPr="00E221BA">
        <w:rPr>
          <w:rFonts w:ascii="Arial" w:hAnsi="Arial" w:cs="Arial"/>
        </w:rPr>
        <w:t xml:space="preserve"> were approved without revision;</w:t>
      </w:r>
    </w:p>
    <w:p w:rsidR="00A124BE" w:rsidRDefault="0047511B" w:rsidP="0016009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5698F">
        <w:rPr>
          <w:rFonts w:ascii="Arial" w:hAnsi="Arial" w:cs="Arial"/>
        </w:rPr>
        <w:t xml:space="preserve"> had revisions and were</w:t>
      </w:r>
      <w:r w:rsidR="00A124BE">
        <w:rPr>
          <w:rFonts w:ascii="Arial" w:hAnsi="Arial" w:cs="Arial"/>
        </w:rPr>
        <w:t xml:space="preserve"> approved</w:t>
      </w:r>
      <w:r w:rsidR="0055698F">
        <w:rPr>
          <w:rFonts w:ascii="Arial" w:hAnsi="Arial" w:cs="Arial"/>
        </w:rPr>
        <w:t>.</w:t>
      </w:r>
    </w:p>
    <w:p w:rsidR="003B6CFE" w:rsidRDefault="003B6CFE" w:rsidP="005C0F55">
      <w:pPr>
        <w:rPr>
          <w:rFonts w:ascii="Arial" w:hAnsi="Arial" w:cs="Arial"/>
        </w:rPr>
      </w:pPr>
      <w:r>
        <w:rPr>
          <w:rFonts w:ascii="Arial" w:hAnsi="Arial" w:cs="Arial"/>
        </w:rPr>
        <w:t>SA1 aspects were added to a CT approved WID</w:t>
      </w:r>
      <w:r w:rsidR="00BF538C">
        <w:rPr>
          <w:rFonts w:ascii="Arial" w:hAnsi="Arial" w:cs="Arial"/>
        </w:rPr>
        <w:t xml:space="preserve"> where the SA1 work is expected to be for Rel-12</w:t>
      </w:r>
      <w:r>
        <w:rPr>
          <w:rFonts w:ascii="Arial" w:hAnsi="Arial" w:cs="Arial"/>
        </w:rPr>
        <w:t>, please refer to section 5.2 for details.</w:t>
      </w:r>
    </w:p>
    <w:p w:rsidR="005C0F55" w:rsidRDefault="00DE7F76" w:rsidP="005C0F55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4109">
        <w:rPr>
          <w:rFonts w:ascii="Arial" w:hAnsi="Arial" w:cs="Arial"/>
        </w:rPr>
        <w:t xml:space="preserve">he SA1 </w:t>
      </w:r>
      <w:r w:rsidR="006C7791">
        <w:rPr>
          <w:rFonts w:ascii="Arial" w:hAnsi="Arial" w:cs="Arial"/>
        </w:rPr>
        <w:t xml:space="preserve">documents </w:t>
      </w:r>
      <w:r w:rsidR="00164109">
        <w:rPr>
          <w:rFonts w:ascii="Arial" w:hAnsi="Arial" w:cs="Arial"/>
        </w:rPr>
        <w:t>were presented by SA1 Vice-Chairman, Antonella Napolitano.</w:t>
      </w:r>
    </w:p>
    <w:p w:rsidR="000B7842" w:rsidRDefault="000B7842" w:rsidP="005C0F55">
      <w:pPr>
        <w:rPr>
          <w:rFonts w:ascii="Arial" w:hAnsi="Arial" w:cs="Arial"/>
        </w:rPr>
      </w:pPr>
    </w:p>
    <w:p w:rsidR="00840E8C" w:rsidRPr="00E221BA" w:rsidRDefault="00840E8C" w:rsidP="00504B45">
      <w:pPr>
        <w:pStyle w:val="Heading1"/>
      </w:pPr>
      <w:r w:rsidRPr="00E221BA">
        <w:t>3</w:t>
      </w:r>
      <w:r w:rsidRPr="00E221BA">
        <w:tab/>
        <w:t>SA1 Status Report</w:t>
      </w:r>
    </w:p>
    <w:p w:rsidR="004A241B" w:rsidRDefault="00247AE8" w:rsidP="00247AE8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 xml:space="preserve">The SA1 Status Report in </w:t>
      </w:r>
      <w:hyperlink r:id="rId10" w:history="1">
        <w:r w:rsidR="009952BC" w:rsidRPr="00EB14EE">
          <w:rPr>
            <w:rStyle w:val="Hyperlink"/>
            <w:rFonts w:ascii="Arial" w:hAnsi="Arial" w:cs="Arial"/>
            <w:lang w:eastAsia="es-ES"/>
          </w:rPr>
          <w:t>SP-14</w:t>
        </w:r>
        <w:r w:rsidR="00695562" w:rsidRPr="00EB14EE">
          <w:rPr>
            <w:rStyle w:val="Hyperlink"/>
            <w:rFonts w:ascii="Arial" w:hAnsi="Arial" w:cs="Arial"/>
            <w:lang w:eastAsia="es-ES"/>
          </w:rPr>
          <w:t>0</w:t>
        </w:r>
        <w:r w:rsidR="009952BC" w:rsidRPr="00EB14EE">
          <w:rPr>
            <w:rStyle w:val="Hyperlink"/>
            <w:rFonts w:ascii="Arial" w:hAnsi="Arial" w:cs="Arial"/>
            <w:lang w:eastAsia="es-ES"/>
          </w:rPr>
          <w:t>063</w:t>
        </w:r>
      </w:hyperlink>
      <w:r w:rsidR="00695562" w:rsidRPr="004B376B">
        <w:rPr>
          <w:rFonts w:ascii="Arial" w:hAnsi="Arial" w:cs="Arial"/>
          <w:lang w:eastAsia="es-ES"/>
        </w:rPr>
        <w:t xml:space="preserve"> </w:t>
      </w:r>
      <w:r w:rsidRPr="00E221BA">
        <w:rPr>
          <w:rFonts w:ascii="Arial" w:hAnsi="Arial" w:cs="Arial"/>
          <w:lang w:eastAsia="es-ES"/>
        </w:rPr>
        <w:t>was presented for information and was Noted.</w:t>
      </w:r>
    </w:p>
    <w:p w:rsidR="00247AE8" w:rsidRPr="00E221BA" w:rsidRDefault="00247AE8" w:rsidP="00247AE8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 xml:space="preserve">There </w:t>
      </w:r>
      <w:r w:rsidR="00B36940">
        <w:rPr>
          <w:rFonts w:ascii="Arial" w:hAnsi="Arial" w:cs="Arial"/>
          <w:lang w:eastAsia="es-ES"/>
        </w:rPr>
        <w:t xml:space="preserve">were </w:t>
      </w:r>
      <w:r w:rsidR="00D10804">
        <w:rPr>
          <w:rFonts w:ascii="Arial" w:hAnsi="Arial" w:cs="Arial"/>
          <w:lang w:eastAsia="es-ES"/>
        </w:rPr>
        <w:t>no</w:t>
      </w:r>
      <w:r w:rsidR="00B36940">
        <w:rPr>
          <w:rFonts w:ascii="Arial" w:hAnsi="Arial" w:cs="Arial"/>
          <w:lang w:eastAsia="es-ES"/>
        </w:rPr>
        <w:t xml:space="preserve"> </w:t>
      </w:r>
      <w:r w:rsidR="004A241B">
        <w:rPr>
          <w:rFonts w:ascii="Arial" w:hAnsi="Arial" w:cs="Arial"/>
          <w:lang w:eastAsia="es-ES"/>
        </w:rPr>
        <w:t>comment</w:t>
      </w:r>
      <w:r w:rsidR="00B36940">
        <w:rPr>
          <w:rFonts w:ascii="Arial" w:hAnsi="Arial" w:cs="Arial"/>
          <w:lang w:eastAsia="es-ES"/>
        </w:rPr>
        <w:t>s</w:t>
      </w:r>
      <w:r w:rsidR="00D10804">
        <w:rPr>
          <w:rFonts w:ascii="Arial" w:hAnsi="Arial" w:cs="Arial"/>
          <w:lang w:eastAsia="es-ES"/>
        </w:rPr>
        <w:t xml:space="preserve"> on the report.</w:t>
      </w:r>
    </w:p>
    <w:p w:rsidR="008B0A26" w:rsidRPr="00E221BA" w:rsidRDefault="008B0A26" w:rsidP="004D7F68">
      <w:pPr>
        <w:ind w:left="1418" w:hanging="1418"/>
        <w:rPr>
          <w:rFonts w:ascii="Arial" w:hAnsi="Arial" w:cs="Arial"/>
          <w:lang w:eastAsia="es-ES"/>
        </w:rPr>
      </w:pPr>
    </w:p>
    <w:p w:rsidR="002445C1" w:rsidRPr="00E221BA" w:rsidRDefault="002445C1" w:rsidP="00504B45">
      <w:pPr>
        <w:pStyle w:val="Heading1"/>
      </w:pPr>
      <w:r w:rsidRPr="00E221BA">
        <w:t>4</w:t>
      </w:r>
      <w:r w:rsidRPr="00E221BA">
        <w:tab/>
        <w:t>Actions to SA1</w:t>
      </w:r>
    </w:p>
    <w:p w:rsidR="001A7278" w:rsidRPr="00504B45" w:rsidRDefault="001A7278" w:rsidP="00504B45">
      <w:pPr>
        <w:pStyle w:val="Heading2"/>
      </w:pPr>
      <w:r w:rsidRPr="00504B45">
        <w:t>4.1</w:t>
      </w:r>
      <w:r w:rsidRPr="00504B45">
        <w:tab/>
      </w:r>
      <w:r w:rsidR="005124E8" w:rsidRPr="00504B45">
        <w:t>Official a</w:t>
      </w:r>
      <w:r w:rsidRPr="00504B45">
        <w:t xml:space="preserve">ction </w:t>
      </w:r>
      <w:r w:rsidR="005124E8" w:rsidRPr="00504B45">
        <w:t>i</w:t>
      </w:r>
      <w:r w:rsidRPr="00504B45">
        <w:t>tem</w:t>
      </w:r>
      <w:r w:rsidR="005124E8" w:rsidRPr="00504B45">
        <w:t>s</w:t>
      </w:r>
    </w:p>
    <w:p w:rsidR="001A7278" w:rsidRPr="00E221BA" w:rsidRDefault="005124E8" w:rsidP="001A7278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>None</w:t>
      </w:r>
    </w:p>
    <w:p w:rsidR="001A7278" w:rsidRPr="008B3BCC" w:rsidRDefault="001A7278" w:rsidP="00504B45">
      <w:pPr>
        <w:pStyle w:val="Heading2"/>
      </w:pPr>
      <w:r w:rsidRPr="00E221BA">
        <w:t>4.2</w:t>
      </w:r>
      <w:r w:rsidRPr="00E221BA">
        <w:tab/>
        <w:t>Other actions to SA1</w:t>
      </w:r>
    </w:p>
    <w:p w:rsidR="003B48EE" w:rsidRDefault="003B48EE" w:rsidP="003B48EE">
      <w:pPr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See section </w:t>
      </w:r>
      <w:r w:rsidR="00D10804">
        <w:rPr>
          <w:rFonts w:ascii="Arial" w:hAnsi="Arial" w:cs="Arial"/>
          <w:lang w:eastAsia="es-ES"/>
        </w:rPr>
        <w:t>5.2</w:t>
      </w:r>
    </w:p>
    <w:p w:rsidR="000B7842" w:rsidRDefault="000B7842" w:rsidP="003B48EE">
      <w:pPr>
        <w:rPr>
          <w:rFonts w:ascii="Arial" w:hAnsi="Arial" w:cs="Arial"/>
          <w:lang w:eastAsia="es-ES"/>
        </w:rPr>
      </w:pPr>
    </w:p>
    <w:p w:rsidR="00CE31EE" w:rsidRPr="00E221BA" w:rsidRDefault="00CE31EE" w:rsidP="00CE31EE">
      <w:pPr>
        <w:pStyle w:val="Heading1"/>
      </w:pPr>
      <w:r w:rsidRPr="00E221BA">
        <w:t>5</w:t>
      </w:r>
      <w:r w:rsidRPr="00E221BA">
        <w:tab/>
        <w:t>SA1</w:t>
      </w:r>
      <w:r>
        <w:t>-related items</w:t>
      </w:r>
    </w:p>
    <w:p w:rsidR="00EB0041" w:rsidRPr="00653B9B" w:rsidRDefault="00EB0041" w:rsidP="00EB0041">
      <w:pPr>
        <w:pStyle w:val="Heading2"/>
      </w:pPr>
      <w:r w:rsidRPr="00653B9B">
        <w:lastRenderedPageBreak/>
        <w:t>5.</w:t>
      </w:r>
      <w:r>
        <w:t>1</w:t>
      </w:r>
      <w:r w:rsidRPr="00653B9B">
        <w:tab/>
      </w:r>
      <w:r>
        <w:t>Virtualisation and SDN</w:t>
      </w:r>
    </w:p>
    <w:p w:rsidR="0059695F" w:rsidRDefault="0059695F" w:rsidP="005969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A session was held to discuss what 3GPP-specific work is needed with respect to the work in ETSI NFV.</w:t>
      </w:r>
      <w:r w:rsidR="00A5144B">
        <w:rPr>
          <w:sz w:val="22"/>
          <w:szCs w:val="22"/>
        </w:rPr>
        <w:t xml:space="preserve"> Several company contributions were discussed. Please refer to the SA meeting report for details of the contributions.</w:t>
      </w:r>
    </w:p>
    <w:p w:rsidR="00EB0041" w:rsidRDefault="00EB0041" w:rsidP="00EB0041">
      <w:pPr>
        <w:spacing w:after="0" w:line="240" w:lineRule="auto"/>
        <w:rPr>
          <w:rFonts w:ascii="Arial" w:hAnsi="Arial" w:cs="Arial"/>
        </w:rPr>
      </w:pPr>
    </w:p>
    <w:p w:rsidR="00DF0E5F" w:rsidRDefault="001A68BC" w:rsidP="00EB0041">
      <w:pPr>
        <w:pStyle w:val="BodyText"/>
        <w:rPr>
          <w:sz w:val="22"/>
          <w:szCs w:val="22"/>
        </w:rPr>
      </w:pPr>
      <w:r>
        <w:rPr>
          <w:b/>
          <w:sz w:val="22"/>
          <w:szCs w:val="22"/>
        </w:rPr>
        <w:t>Summary</w:t>
      </w:r>
      <w:r w:rsidR="00EB0041" w:rsidRPr="008B3BCC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55764C" w:rsidRDefault="001B0018" w:rsidP="009D6956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SA5 </w:t>
      </w:r>
      <w:r w:rsidR="00F81853">
        <w:rPr>
          <w:sz w:val="22"/>
          <w:szCs w:val="22"/>
        </w:rPr>
        <w:t xml:space="preserve">asked </w:t>
      </w:r>
      <w:r>
        <w:rPr>
          <w:sz w:val="22"/>
          <w:szCs w:val="22"/>
        </w:rPr>
        <w:t>to draft a stud</w:t>
      </w:r>
      <w:r w:rsidR="0055764C">
        <w:rPr>
          <w:sz w:val="22"/>
          <w:szCs w:val="22"/>
        </w:rPr>
        <w:t xml:space="preserve">y </w:t>
      </w:r>
      <w:r w:rsidR="00CD0035">
        <w:rPr>
          <w:sz w:val="22"/>
          <w:szCs w:val="22"/>
        </w:rPr>
        <w:t xml:space="preserve">item </w:t>
      </w:r>
      <w:r w:rsidR="0055764C">
        <w:rPr>
          <w:sz w:val="22"/>
          <w:szCs w:val="22"/>
        </w:rPr>
        <w:t>for approval at June plenary.</w:t>
      </w:r>
      <w:r w:rsidR="0059695F">
        <w:rPr>
          <w:sz w:val="22"/>
          <w:szCs w:val="22"/>
        </w:rPr>
        <w:t xml:space="preserve"> </w:t>
      </w:r>
      <w:r w:rsidR="004804F1">
        <w:rPr>
          <w:sz w:val="22"/>
          <w:szCs w:val="22"/>
        </w:rPr>
        <w:t>T</w:t>
      </w:r>
      <w:r w:rsidR="0059695F">
        <w:rPr>
          <w:sz w:val="22"/>
          <w:szCs w:val="22"/>
        </w:rPr>
        <w:t>here were questions on whether the SA5 study needs to be linked to an SA-wide study</w:t>
      </w:r>
      <w:r w:rsidR="004804F1">
        <w:rPr>
          <w:sz w:val="22"/>
          <w:szCs w:val="22"/>
        </w:rPr>
        <w:t xml:space="preserve"> and it was explained th</w:t>
      </w:r>
      <w:r w:rsidR="00BF538C">
        <w:rPr>
          <w:sz w:val="22"/>
          <w:szCs w:val="22"/>
        </w:rPr>
        <w:t>at the SA5 study will cover SA5 standalone</w:t>
      </w:r>
      <w:r w:rsidR="004804F1">
        <w:rPr>
          <w:sz w:val="22"/>
          <w:szCs w:val="22"/>
        </w:rPr>
        <w:t xml:space="preserve"> items</w:t>
      </w:r>
      <w:r w:rsidR="0059695F">
        <w:rPr>
          <w:sz w:val="22"/>
          <w:szCs w:val="22"/>
        </w:rPr>
        <w:t>.</w:t>
      </w:r>
    </w:p>
    <w:p w:rsidR="0055764C" w:rsidRDefault="0055764C" w:rsidP="009D6956">
      <w:pPr>
        <w:pStyle w:val="BodyText"/>
        <w:rPr>
          <w:sz w:val="22"/>
          <w:szCs w:val="22"/>
        </w:rPr>
      </w:pPr>
    </w:p>
    <w:p w:rsidR="00A3458F" w:rsidRDefault="00CF0F1D" w:rsidP="00A3458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There was no consensus to have </w:t>
      </w:r>
      <w:r w:rsidR="001B0018">
        <w:rPr>
          <w:sz w:val="22"/>
          <w:szCs w:val="22"/>
        </w:rPr>
        <w:t>an SA-wide study</w:t>
      </w:r>
      <w:r>
        <w:rPr>
          <w:sz w:val="22"/>
          <w:szCs w:val="22"/>
        </w:rPr>
        <w:t>, so a</w:t>
      </w:r>
      <w:r w:rsidR="00A3458F">
        <w:rPr>
          <w:sz w:val="22"/>
          <w:szCs w:val="22"/>
        </w:rPr>
        <w:t xml:space="preserve"> decision will be made at the June plenary meeting. However, this does not preclude companies from bringing contributions to the individual WGs for discussion.</w:t>
      </w:r>
    </w:p>
    <w:p w:rsidR="0055764C" w:rsidRDefault="0055764C" w:rsidP="009D6956">
      <w:pPr>
        <w:pStyle w:val="BodyText"/>
        <w:rPr>
          <w:sz w:val="22"/>
          <w:szCs w:val="22"/>
        </w:rPr>
      </w:pPr>
    </w:p>
    <w:p w:rsidR="00EB0041" w:rsidRDefault="0055764C" w:rsidP="00EB004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It was noted that SA1 has 2 meetings before Rel-13 Stage 1 freeze and therefore any normative work </w:t>
      </w:r>
      <w:r w:rsidR="00A3458F">
        <w:rPr>
          <w:sz w:val="22"/>
          <w:szCs w:val="22"/>
        </w:rPr>
        <w:t xml:space="preserve">will likely </w:t>
      </w:r>
      <w:r w:rsidR="00CF0F1D">
        <w:rPr>
          <w:sz w:val="22"/>
          <w:szCs w:val="22"/>
        </w:rPr>
        <w:t>be in Rel-14</w:t>
      </w:r>
      <w:r>
        <w:rPr>
          <w:sz w:val="22"/>
          <w:szCs w:val="22"/>
        </w:rPr>
        <w:t>.</w:t>
      </w:r>
    </w:p>
    <w:p w:rsidR="00EB0041" w:rsidRPr="00CE31EE" w:rsidRDefault="00EB0041" w:rsidP="00EB0041">
      <w:pPr>
        <w:pStyle w:val="BodyText"/>
        <w:rPr>
          <w:sz w:val="22"/>
          <w:szCs w:val="22"/>
        </w:rPr>
      </w:pPr>
    </w:p>
    <w:p w:rsidR="00DF0E5F" w:rsidRPr="008B3BCC" w:rsidRDefault="00DF0E5F" w:rsidP="00DF0E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For additional information, please refer to endorsed summary in </w:t>
      </w:r>
      <w:hyperlink r:id="rId11" w:history="1">
        <w:r w:rsidRPr="00EB14EE">
          <w:rPr>
            <w:rStyle w:val="Hyperlink"/>
            <w:rFonts w:cs="Arial"/>
            <w:sz w:val="22"/>
            <w:szCs w:val="22"/>
          </w:rPr>
          <w:t>SP-1401</w:t>
        </w:r>
        <w:r>
          <w:rPr>
            <w:rStyle w:val="Hyperlink"/>
            <w:rFonts w:cs="Arial"/>
            <w:sz w:val="22"/>
            <w:szCs w:val="22"/>
          </w:rPr>
          <w:t>58</w:t>
        </w:r>
      </w:hyperlink>
      <w:r>
        <w:rPr>
          <w:sz w:val="22"/>
          <w:szCs w:val="22"/>
        </w:rPr>
        <w:t>.</w:t>
      </w:r>
    </w:p>
    <w:p w:rsidR="00DF0E5F" w:rsidRDefault="00DF0E5F" w:rsidP="00DF0E5F">
      <w:pPr>
        <w:pStyle w:val="BodyText"/>
        <w:rPr>
          <w:sz w:val="22"/>
          <w:szCs w:val="22"/>
        </w:rPr>
      </w:pPr>
    </w:p>
    <w:p w:rsidR="00976CF9" w:rsidRPr="00653B9B" w:rsidRDefault="00976CF9" w:rsidP="00504B45">
      <w:pPr>
        <w:pStyle w:val="Heading2"/>
      </w:pPr>
      <w:r w:rsidRPr="00653B9B">
        <w:t>5.</w:t>
      </w:r>
      <w:r w:rsidR="00EB0041">
        <w:t>2</w:t>
      </w:r>
      <w:r w:rsidRPr="00653B9B">
        <w:tab/>
      </w:r>
      <w:r w:rsidR="00064843">
        <w:t>Transfer of ETSI business trunking specifications</w:t>
      </w:r>
    </w:p>
    <w:p w:rsidR="0001438A" w:rsidRDefault="0001438A" w:rsidP="0001438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Documents</w:t>
      </w:r>
      <w:r w:rsidRPr="00CA7067">
        <w:rPr>
          <w:rFonts w:ascii="Arial" w:hAnsi="Arial" w:cs="Arial"/>
        </w:rPr>
        <w:t>:</w:t>
      </w:r>
    </w:p>
    <w:p w:rsidR="00064843" w:rsidRPr="00DF0E5F" w:rsidRDefault="00064843" w:rsidP="00516585">
      <w:pPr>
        <w:numPr>
          <w:ilvl w:val="0"/>
          <w:numId w:val="35"/>
        </w:numPr>
        <w:spacing w:after="0"/>
        <w:ind w:left="357" w:hanging="357"/>
        <w:rPr>
          <w:rFonts w:ascii="Arial" w:hAnsi="Arial" w:cs="Arial"/>
        </w:rPr>
      </w:pPr>
      <w:r w:rsidRPr="00DF0E5F">
        <w:rPr>
          <w:rFonts w:ascii="Arial" w:hAnsi="Arial" w:cs="Arial"/>
        </w:rPr>
        <w:t>LS from ETSI E2NA to SA and CT1 (</w:t>
      </w:r>
      <w:hyperlink r:id="rId12" w:history="1">
        <w:r w:rsidRPr="00DF0E5F">
          <w:rPr>
            <w:rStyle w:val="Hyperlink"/>
            <w:rFonts w:ascii="Arial" w:hAnsi="Arial" w:cs="Arial"/>
          </w:rPr>
          <w:t>SP-140077</w:t>
        </w:r>
      </w:hyperlink>
      <w:r w:rsidRPr="00DF0E5F">
        <w:rPr>
          <w:rFonts w:ascii="Arial" w:hAnsi="Arial" w:cs="Arial"/>
        </w:rPr>
        <w:t>): Reply LS on Transfer of ETSI TS 182 025</w:t>
      </w:r>
    </w:p>
    <w:p w:rsidR="00064843" w:rsidRPr="00DF0E5F" w:rsidRDefault="00064843" w:rsidP="00516585">
      <w:pPr>
        <w:numPr>
          <w:ilvl w:val="0"/>
          <w:numId w:val="35"/>
        </w:numPr>
        <w:spacing w:after="0"/>
        <w:ind w:left="357" w:hanging="357"/>
        <w:rPr>
          <w:rFonts w:ascii="Arial" w:hAnsi="Arial" w:cs="Arial"/>
        </w:rPr>
      </w:pPr>
      <w:r w:rsidRPr="00DF0E5F">
        <w:rPr>
          <w:rFonts w:ascii="Arial" w:hAnsi="Arial" w:cs="Arial"/>
        </w:rPr>
        <w:t>LS from CT to SA, copied to SA1 (</w:t>
      </w:r>
      <w:hyperlink r:id="rId13" w:history="1">
        <w:r w:rsidRPr="00DF0E5F">
          <w:rPr>
            <w:rStyle w:val="Hyperlink"/>
            <w:rFonts w:ascii="Arial" w:hAnsi="Arial" w:cs="Arial"/>
          </w:rPr>
          <w:t>SP-140131</w:t>
        </w:r>
      </w:hyperlink>
      <w:r w:rsidRPr="00DF0E5F">
        <w:rPr>
          <w:rFonts w:ascii="Arial" w:hAnsi="Arial" w:cs="Arial"/>
        </w:rPr>
        <w:t>): Transfer of ETSI business trunking specifications</w:t>
      </w:r>
    </w:p>
    <w:p w:rsidR="00516585" w:rsidRDefault="00516585" w:rsidP="00064843">
      <w:pPr>
        <w:spacing w:after="0" w:line="240" w:lineRule="auto"/>
        <w:rPr>
          <w:rFonts w:ascii="Arial" w:hAnsi="Arial" w:cs="Arial"/>
          <w:b/>
        </w:rPr>
      </w:pPr>
    </w:p>
    <w:p w:rsidR="00064843" w:rsidRDefault="008267A2" w:rsidP="0006484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Summary</w:t>
      </w:r>
      <w:r w:rsidR="00064843" w:rsidRPr="00CA7067">
        <w:rPr>
          <w:rFonts w:ascii="Arial" w:hAnsi="Arial" w:cs="Arial"/>
        </w:rPr>
        <w:t>:</w:t>
      </w:r>
    </w:p>
    <w:p w:rsidR="00064843" w:rsidRDefault="00064843" w:rsidP="0006484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CT has approved a WID for the transfer of the ETSI business trunking specifications within Rel-12. However, one of the specifications to be transferred is under SA1 remit (</w:t>
      </w:r>
      <w:r w:rsidRPr="00F32AEF">
        <w:rPr>
          <w:rFonts w:ascii="Arial" w:hAnsi="Arial" w:cs="Arial"/>
        </w:rPr>
        <w:t>TS 181 019 Busi</w:t>
      </w:r>
      <w:r>
        <w:rPr>
          <w:rFonts w:ascii="Arial" w:hAnsi="Arial" w:cs="Arial"/>
        </w:rPr>
        <w:t xml:space="preserve">ness Communication Requirements). The CT WID was then updated to include SA1 aspects in </w:t>
      </w:r>
      <w:hyperlink r:id="rId14" w:history="1">
        <w:r w:rsidRPr="00EB14EE">
          <w:rPr>
            <w:rStyle w:val="Hyperlink"/>
            <w:rFonts w:ascii="Arial" w:hAnsi="Arial" w:cs="Arial"/>
          </w:rPr>
          <w:t>SP-1401</w:t>
        </w:r>
        <w:r w:rsidR="008F4D48">
          <w:rPr>
            <w:rStyle w:val="Hyperlink"/>
            <w:rFonts w:ascii="Arial" w:hAnsi="Arial" w:cs="Arial"/>
          </w:rPr>
          <w:t>70</w:t>
        </w:r>
      </w:hyperlink>
      <w:r>
        <w:rPr>
          <w:rFonts w:ascii="Arial" w:hAnsi="Arial" w:cs="Arial"/>
        </w:rPr>
        <w:t xml:space="preserve"> and TS 22.519 was allocated to SA1 to transfer TS 181 019.</w:t>
      </w:r>
      <w:r w:rsidR="003003A3">
        <w:rPr>
          <w:rFonts w:ascii="Arial" w:hAnsi="Arial" w:cs="Arial"/>
        </w:rPr>
        <w:t xml:space="preserve"> Note that this will be for </w:t>
      </w:r>
      <w:r w:rsidR="003003A3" w:rsidRPr="003003A3">
        <w:rPr>
          <w:rFonts w:ascii="Arial" w:hAnsi="Arial" w:cs="Arial"/>
          <w:b/>
          <w:i/>
        </w:rPr>
        <w:t>Release 12</w:t>
      </w:r>
      <w:r w:rsidR="003003A3">
        <w:rPr>
          <w:rFonts w:ascii="Arial" w:hAnsi="Arial" w:cs="Arial"/>
        </w:rPr>
        <w:t xml:space="preserve"> and not Release 13.</w:t>
      </w:r>
    </w:p>
    <w:p w:rsidR="00064843" w:rsidRDefault="00064843" w:rsidP="008267A2">
      <w:pPr>
        <w:spacing w:after="0" w:line="240" w:lineRule="auto"/>
        <w:rPr>
          <w:rFonts w:ascii="Arial" w:hAnsi="Arial" w:cs="Arial"/>
        </w:rPr>
      </w:pPr>
    </w:p>
    <w:p w:rsidR="00B33E7F" w:rsidRPr="00653B9B" w:rsidRDefault="00B33E7F" w:rsidP="00B33E7F">
      <w:pPr>
        <w:pStyle w:val="Heading2"/>
      </w:pPr>
      <w:r w:rsidRPr="00653B9B">
        <w:t>5.</w:t>
      </w:r>
      <w:r>
        <w:t>3</w:t>
      </w:r>
      <w:r w:rsidRPr="00653B9B">
        <w:tab/>
      </w:r>
      <w:r w:rsidRPr="00B33E7F">
        <w:t>Maintenance of I-WLAN specifications</w:t>
      </w:r>
    </w:p>
    <w:p w:rsidR="00516585" w:rsidRDefault="00516585" w:rsidP="0051658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Documents</w:t>
      </w:r>
      <w:r w:rsidRPr="00CA7067">
        <w:rPr>
          <w:rFonts w:ascii="Arial" w:hAnsi="Arial" w:cs="Arial"/>
        </w:rPr>
        <w:t>:</w:t>
      </w:r>
    </w:p>
    <w:p w:rsidR="0001438A" w:rsidRDefault="0001438A" w:rsidP="003417F5">
      <w:pPr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DF0E5F">
        <w:rPr>
          <w:rFonts w:ascii="Arial" w:hAnsi="Arial" w:cs="Arial"/>
        </w:rPr>
        <w:t>LS from SA2 to SA, copied to SA1 (</w:t>
      </w:r>
      <w:hyperlink r:id="rId15" w:history="1">
        <w:r w:rsidRPr="00DF0E5F">
          <w:rPr>
            <w:rStyle w:val="Hyperlink"/>
            <w:rFonts w:ascii="Arial" w:hAnsi="Arial" w:cs="Arial"/>
          </w:rPr>
          <w:t>SP-140089</w:t>
        </w:r>
      </w:hyperlink>
      <w:r w:rsidRPr="00DF0E5F">
        <w:rPr>
          <w:rFonts w:ascii="Arial" w:hAnsi="Arial" w:cs="Arial"/>
        </w:rPr>
        <w:t>): LS on Maintenance of I-WLAN Solution</w:t>
      </w:r>
    </w:p>
    <w:p w:rsidR="00FB228E" w:rsidRPr="00DF0E5F" w:rsidRDefault="00FB228E" w:rsidP="003417F5">
      <w:pPr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Reply LS from SA, to SA1 and other WGs (</w:t>
      </w:r>
      <w:hyperlink r:id="rId16" w:history="1">
        <w:r w:rsidRPr="00DF0E5F">
          <w:rPr>
            <w:rStyle w:val="Hyperlink"/>
            <w:rFonts w:ascii="Arial" w:hAnsi="Arial" w:cs="Arial"/>
          </w:rPr>
          <w:t>SP-140</w:t>
        </w:r>
        <w:r w:rsidR="00D10804">
          <w:rPr>
            <w:rStyle w:val="Hyperlink"/>
            <w:rFonts w:ascii="Arial" w:hAnsi="Arial" w:cs="Arial"/>
          </w:rPr>
          <w:t>149</w:t>
        </w:r>
      </w:hyperlink>
      <w:r w:rsidRPr="00DF0E5F">
        <w:rPr>
          <w:rFonts w:ascii="Arial" w:hAnsi="Arial" w:cs="Arial"/>
        </w:rPr>
        <w:t>)</w:t>
      </w:r>
    </w:p>
    <w:p w:rsidR="0001438A" w:rsidRPr="00DF0E5F" w:rsidRDefault="00E53AB5" w:rsidP="003417F5">
      <w:pPr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hyperlink r:id="rId17" w:history="1">
        <w:r w:rsidR="0001438A" w:rsidRPr="00DF0E5F">
          <w:rPr>
            <w:rStyle w:val="Hyperlink"/>
            <w:rFonts w:ascii="Arial" w:hAnsi="Arial" w:cs="Arial"/>
          </w:rPr>
          <w:t>SP-140088</w:t>
        </w:r>
      </w:hyperlink>
      <w:r w:rsidR="0001438A" w:rsidRPr="00DF0E5F">
        <w:rPr>
          <w:rFonts w:ascii="Arial" w:hAnsi="Arial" w:cs="Arial"/>
        </w:rPr>
        <w:t>, Broadcom, Maintenance of I-WLAN specifications</w:t>
      </w:r>
    </w:p>
    <w:p w:rsidR="00B33E7F" w:rsidRDefault="00B33E7F" w:rsidP="00B33E7F">
      <w:pPr>
        <w:spacing w:after="0" w:line="240" w:lineRule="auto"/>
        <w:rPr>
          <w:rFonts w:ascii="Arial" w:hAnsi="Arial" w:cs="Arial"/>
        </w:rPr>
      </w:pPr>
    </w:p>
    <w:p w:rsidR="003417F5" w:rsidRDefault="00AC054D" w:rsidP="003417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Summary</w:t>
      </w:r>
      <w:r w:rsidR="003417F5" w:rsidRPr="00CA7067">
        <w:rPr>
          <w:rFonts w:ascii="Arial" w:hAnsi="Arial" w:cs="Arial"/>
        </w:rPr>
        <w:t>:</w:t>
      </w:r>
    </w:p>
    <w:p w:rsidR="003417F5" w:rsidRDefault="00D10804" w:rsidP="00B33E7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It was agreed that I-WLAN aspects will no longer be maintained, which means that current work on WLAN do not need to take interactions with I-WLAN into account. The handling of the documentation will be decided in the June plenary meeting and guidance on this will be sent to the WGs.</w:t>
      </w:r>
    </w:p>
    <w:p w:rsidR="00D10804" w:rsidRDefault="00D10804" w:rsidP="00B33E7F">
      <w:pPr>
        <w:spacing w:after="0" w:line="240" w:lineRule="auto"/>
        <w:rPr>
          <w:rFonts w:ascii="Arial" w:hAnsi="Arial" w:cs="Arial"/>
        </w:rPr>
      </w:pPr>
    </w:p>
    <w:p w:rsidR="00D10804" w:rsidRDefault="00DF7F78" w:rsidP="00B33E7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D10804">
        <w:rPr>
          <w:rFonts w:ascii="Arial" w:hAnsi="Arial" w:cs="Arial"/>
        </w:rPr>
        <w:t>SA1 spec TS 22.234 is affected.</w:t>
      </w:r>
    </w:p>
    <w:p w:rsidR="00AC054D" w:rsidRDefault="00AC054D" w:rsidP="00B33E7F">
      <w:pPr>
        <w:spacing w:after="0" w:line="240" w:lineRule="auto"/>
        <w:rPr>
          <w:rFonts w:ascii="Arial" w:hAnsi="Arial" w:cs="Arial"/>
        </w:rPr>
      </w:pPr>
    </w:p>
    <w:p w:rsidR="00CE31EE" w:rsidRPr="00E221BA" w:rsidRDefault="00224057" w:rsidP="00CE31EE">
      <w:pPr>
        <w:pStyle w:val="Heading1"/>
      </w:pPr>
      <w:r>
        <w:t>6</w:t>
      </w:r>
      <w:r w:rsidR="00CE31EE" w:rsidRPr="00E221BA">
        <w:tab/>
        <w:t>Other items of interest to SA1</w:t>
      </w:r>
    </w:p>
    <w:p w:rsidR="002D20F1" w:rsidRPr="00E221BA" w:rsidRDefault="00224057" w:rsidP="00504B45">
      <w:pPr>
        <w:pStyle w:val="Heading2"/>
      </w:pPr>
      <w:r>
        <w:t>6</w:t>
      </w:r>
      <w:r w:rsidR="002D20F1" w:rsidRPr="00E221BA">
        <w:t>.</w:t>
      </w:r>
      <w:r>
        <w:t>1</w:t>
      </w:r>
      <w:r w:rsidR="002D20F1" w:rsidRPr="00E221BA">
        <w:tab/>
      </w:r>
      <w:r w:rsidR="002D20F1">
        <w:t>Liaison Statements related to SA1 work</w:t>
      </w:r>
    </w:p>
    <w:p w:rsidR="00995329" w:rsidRPr="00143F78" w:rsidRDefault="00143F78" w:rsidP="00143F78">
      <w:pPr>
        <w:numPr>
          <w:ilvl w:val="0"/>
          <w:numId w:val="37"/>
        </w:numPr>
        <w:spacing w:after="0" w:line="240" w:lineRule="auto"/>
        <w:rPr>
          <w:rFonts w:ascii="Arial" w:hAnsi="Arial" w:cs="Arial"/>
          <w:b/>
        </w:rPr>
      </w:pPr>
      <w:r w:rsidRPr="00143F78">
        <w:rPr>
          <w:rFonts w:ascii="Arial" w:hAnsi="Arial" w:cs="Arial"/>
          <w:b/>
        </w:rPr>
        <w:t>LS from OMA on MCPTT requirements (</w:t>
      </w:r>
      <w:hyperlink r:id="rId18" w:history="1">
        <w:r w:rsidRPr="00143F78">
          <w:rPr>
            <w:rStyle w:val="Hyperlink"/>
            <w:rFonts w:ascii="Arial" w:hAnsi="Arial" w:cs="Arial"/>
            <w:b/>
          </w:rPr>
          <w:t>SP-140140</w:t>
        </w:r>
      </w:hyperlink>
      <w:r w:rsidRPr="00143F78">
        <w:rPr>
          <w:rFonts w:ascii="Arial" w:hAnsi="Arial" w:cs="Arial"/>
          <w:b/>
        </w:rPr>
        <w:t>)</w:t>
      </w:r>
    </w:p>
    <w:p w:rsidR="00143F78" w:rsidRDefault="00143F78" w:rsidP="00143F78">
      <w:pPr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OMA indicates that they will send a document with consolidated OMA PoC requirements to </w:t>
      </w:r>
      <w:r w:rsidR="00DB613C">
        <w:rPr>
          <w:rFonts w:ascii="Arial" w:hAnsi="Arial" w:cs="Arial"/>
        </w:rPr>
        <w:t xml:space="preserve">SA1 </w:t>
      </w:r>
      <w:r>
        <w:rPr>
          <w:rFonts w:ascii="Arial" w:hAnsi="Arial" w:cs="Arial"/>
        </w:rPr>
        <w:t>for information for the MCPTT work item.</w:t>
      </w:r>
    </w:p>
    <w:p w:rsidR="005D006F" w:rsidRDefault="005D006F" w:rsidP="00143F78">
      <w:pPr>
        <w:spacing w:after="0" w:line="240" w:lineRule="auto"/>
        <w:ind w:left="720"/>
        <w:rPr>
          <w:rFonts w:ascii="Arial" w:hAnsi="Arial" w:cs="Arial"/>
        </w:rPr>
      </w:pPr>
    </w:p>
    <w:p w:rsidR="005D006F" w:rsidRDefault="005D006F" w:rsidP="00143F78">
      <w:pPr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US Dept of Commerce asks commercial operators interested in PTT to ensure commercial requirements are included in the OMA work.</w:t>
      </w:r>
    </w:p>
    <w:p w:rsidR="00FC3F05" w:rsidRDefault="00FC3F05" w:rsidP="00FC3F05">
      <w:pPr>
        <w:pStyle w:val="BodyText"/>
        <w:rPr>
          <w:sz w:val="22"/>
          <w:szCs w:val="22"/>
        </w:rPr>
      </w:pPr>
    </w:p>
    <w:p w:rsidR="00143F78" w:rsidRDefault="00143F78" w:rsidP="00FC3F05">
      <w:pPr>
        <w:pStyle w:val="BodyText"/>
        <w:rPr>
          <w:sz w:val="22"/>
          <w:szCs w:val="22"/>
        </w:rPr>
      </w:pPr>
    </w:p>
    <w:p w:rsidR="00803593" w:rsidRPr="00E221BA" w:rsidRDefault="00072B3A" w:rsidP="00504B45">
      <w:pPr>
        <w:pStyle w:val="Heading1"/>
      </w:pPr>
      <w:r>
        <w:t>7</w:t>
      </w:r>
      <w:r w:rsidR="00803593" w:rsidRPr="00E221BA">
        <w:tab/>
      </w:r>
      <w:r w:rsidR="00C94E00" w:rsidRPr="00E221BA">
        <w:t>Status of SA1-related documents</w:t>
      </w:r>
    </w:p>
    <w:p w:rsidR="00A74CF7" w:rsidRDefault="005853E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D</w:t>
      </w:r>
      <w:r w:rsidR="00A74CF7" w:rsidRPr="00E221BA">
        <w:rPr>
          <w:rFonts w:ascii="Arial" w:hAnsi="Arial" w:cs="Arial"/>
        </w:rPr>
        <w:t>ocuments</w:t>
      </w:r>
      <w:r w:rsidR="00A74CF7" w:rsidRPr="00E221BA">
        <w:rPr>
          <w:rFonts w:ascii="Arial" w:hAnsi="Arial" w:cs="Arial"/>
          <w:bCs/>
        </w:rPr>
        <w:t xml:space="preserve"> </w:t>
      </w:r>
      <w:r w:rsidRPr="00E221BA">
        <w:rPr>
          <w:rFonts w:ascii="Arial" w:hAnsi="Arial" w:cs="Arial"/>
        </w:rPr>
        <w:t xml:space="preserve">available </w:t>
      </w:r>
      <w:r w:rsidR="00A74CF7" w:rsidRPr="00E221BA">
        <w:rPr>
          <w:rFonts w:ascii="Arial" w:hAnsi="Arial" w:cs="Arial"/>
        </w:rPr>
        <w:t xml:space="preserve">at </w:t>
      </w:r>
      <w:hyperlink r:id="rId19" w:history="1">
        <w:r w:rsidR="00083750" w:rsidRPr="00C46A8A">
          <w:rPr>
            <w:rStyle w:val="Hyperlink"/>
            <w:rFonts w:ascii="Arial" w:hAnsi="Arial" w:cs="Arial"/>
          </w:rPr>
          <w:t>http://www.3gpp.org/ftp/tsg_sa/TSG_SA/TSGS_63/Docs/</w:t>
        </w:r>
      </w:hyperlink>
      <w:r w:rsidR="00083750">
        <w:rPr>
          <w:rFonts w:ascii="Arial" w:hAnsi="Arial" w:cs="Arial"/>
        </w:rPr>
        <w:t xml:space="preserve"> 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2437"/>
        <w:gridCol w:w="746"/>
        <w:gridCol w:w="992"/>
        <w:gridCol w:w="4395"/>
      </w:tblGrid>
      <w:tr w:rsidR="00D019AE" w:rsidRPr="00D019AE" w:rsidTr="00FE3DBD">
        <w:trPr>
          <w:trHeight w:val="20"/>
        </w:trPr>
        <w:tc>
          <w:tcPr>
            <w:tcW w:w="956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Tdoc No.</w:t>
            </w:r>
          </w:p>
        </w:tc>
        <w:tc>
          <w:tcPr>
            <w:tcW w:w="2437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46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  <w:lang w:val="en-US"/>
              </w:rPr>
              <w:t>SA1 tdoc</w:t>
            </w:r>
          </w:p>
        </w:tc>
        <w:tc>
          <w:tcPr>
            <w:tcW w:w="4395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bookmarkStart w:id="1" w:name="SP-110806"/>
      <w:tr w:rsidR="00083750" w:rsidRPr="00D019AE" w:rsidTr="00FE3DBD">
        <w:trPr>
          <w:trHeight w:val="20"/>
        </w:trPr>
        <w:tc>
          <w:tcPr>
            <w:tcW w:w="956" w:type="dxa"/>
          </w:tcPr>
          <w:p w:rsidR="00083750" w:rsidRPr="00083750" w:rsidRDefault="00EB14EE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B14EE">
              <w:rPr>
                <w:rFonts w:ascii="Arial" w:hAnsi="Arial" w:cs="Arial"/>
                <w:sz w:val="16"/>
                <w:szCs w:val="16"/>
              </w:rPr>
              <w:instrText xml:space="preserve"> HYPERLINK "http://www.3gpp.org/ftp/tsg_sa/TSG_SA/TSGS_63/Docs/SP-140064.zip"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750" w:rsidRPr="00EB14EE">
              <w:rPr>
                <w:rStyle w:val="Hyperlink"/>
                <w:rFonts w:ascii="Arial" w:hAnsi="Arial" w:cs="Arial"/>
                <w:sz w:val="16"/>
                <w:szCs w:val="16"/>
              </w:rPr>
              <w:t>SP-140064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37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Stage 1 CRs on TEI12 for Alignment with Stage 2/3</w:t>
            </w:r>
          </w:p>
        </w:tc>
        <w:tc>
          <w:tcPr>
            <w:tcW w:w="746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12.51</w:t>
            </w:r>
          </w:p>
        </w:tc>
        <w:tc>
          <w:tcPr>
            <w:tcW w:w="992" w:type="dxa"/>
          </w:tcPr>
          <w:p w:rsidR="00083750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B0693D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S1-140057</w:t>
              </w:r>
            </w:hyperlink>
            <w:r w:rsidR="00B0693D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21" w:history="1">
              <w:r w:rsidR="00B0693D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S1-140224</w:t>
              </w:r>
            </w:hyperlink>
          </w:p>
        </w:tc>
        <w:tc>
          <w:tcPr>
            <w:tcW w:w="4395" w:type="dxa"/>
          </w:tcPr>
          <w:p w:rsidR="00083750" w:rsidRPr="00FF535B" w:rsidRDefault="00FF535B" w:rsidP="0008375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F535B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083750" w:rsidRPr="00D019AE" w:rsidTr="00FE3DBD">
        <w:trPr>
          <w:trHeight w:val="20"/>
        </w:trPr>
        <w:tc>
          <w:tcPr>
            <w:tcW w:w="956" w:type="dxa"/>
          </w:tcPr>
          <w:p w:rsidR="00083750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083750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SP-140065</w:t>
              </w:r>
            </w:hyperlink>
          </w:p>
        </w:tc>
        <w:tc>
          <w:tcPr>
            <w:tcW w:w="2437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Stage 1 CRs on TEI12 for MMTEL voice/video and SMS “prioritisation”</w:t>
            </w:r>
          </w:p>
        </w:tc>
        <w:tc>
          <w:tcPr>
            <w:tcW w:w="746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12.51</w:t>
            </w:r>
          </w:p>
        </w:tc>
        <w:tc>
          <w:tcPr>
            <w:tcW w:w="992" w:type="dxa"/>
          </w:tcPr>
          <w:p w:rsidR="00083750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0C5738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S1-140329</w:t>
              </w:r>
            </w:hyperlink>
            <w:r w:rsidR="000C5738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24" w:history="1">
              <w:r w:rsidR="000C5738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S1-140154</w:t>
              </w:r>
            </w:hyperlink>
          </w:p>
        </w:tc>
        <w:tc>
          <w:tcPr>
            <w:tcW w:w="4395" w:type="dxa"/>
          </w:tcPr>
          <w:p w:rsidR="00083750" w:rsidRPr="00D019AE" w:rsidRDefault="00FF535B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F535B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bookmarkEnd w:id="1"/>
      <w:tr w:rsidR="00083750" w:rsidRPr="00D019AE" w:rsidTr="00FE3DBD">
        <w:trPr>
          <w:trHeight w:val="20"/>
        </w:trPr>
        <w:tc>
          <w:tcPr>
            <w:tcW w:w="956" w:type="dxa"/>
          </w:tcPr>
          <w:p w:rsidR="00083750" w:rsidRPr="00083750" w:rsidRDefault="00EB14EE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B14EE">
              <w:rPr>
                <w:rFonts w:ascii="Arial" w:hAnsi="Arial" w:cs="Arial"/>
                <w:sz w:val="16"/>
                <w:szCs w:val="16"/>
              </w:rPr>
              <w:instrText xml:space="preserve"> HYPERLINK "http://www.3gpp.org/ftp/tsg_sa/TSG_SA/TSGS_63/Docs/SP-140066.zip"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750" w:rsidRPr="00EB14EE">
              <w:rPr>
                <w:rStyle w:val="Hyperlink"/>
                <w:rFonts w:ascii="Arial" w:hAnsi="Arial" w:cs="Arial"/>
                <w:sz w:val="16"/>
                <w:szCs w:val="16"/>
              </w:rPr>
              <w:t>SP-140066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37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Stage 1 CR on RAN Sharing Enhancements (RSE)</w:t>
            </w:r>
          </w:p>
        </w:tc>
        <w:tc>
          <w:tcPr>
            <w:tcW w:w="746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992" w:type="dxa"/>
          </w:tcPr>
          <w:p w:rsid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0C5738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S1-140230</w:t>
              </w:r>
            </w:hyperlink>
          </w:p>
        </w:tc>
        <w:tc>
          <w:tcPr>
            <w:tcW w:w="4395" w:type="dxa"/>
          </w:tcPr>
          <w:p w:rsidR="00083750" w:rsidRPr="00D019AE" w:rsidRDefault="00FF535B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F535B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3C77C6" w:rsidRPr="00D019AE" w:rsidTr="00FE3DBD">
        <w:trPr>
          <w:trHeight w:val="20"/>
        </w:trPr>
        <w:tc>
          <w:tcPr>
            <w:tcW w:w="956" w:type="dxa"/>
          </w:tcPr>
          <w:p w:rsidR="003C77C6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3C77C6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SP-140067</w:t>
              </w:r>
            </w:hyperlink>
          </w:p>
        </w:tc>
        <w:tc>
          <w:tcPr>
            <w:tcW w:w="2437" w:type="dxa"/>
          </w:tcPr>
          <w:p w:rsidR="003C77C6" w:rsidRPr="00083750" w:rsidRDefault="003C77C6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77C6">
              <w:rPr>
                <w:rFonts w:ascii="Arial" w:hAnsi="Arial" w:cs="Arial"/>
                <w:sz w:val="16"/>
                <w:szCs w:val="16"/>
              </w:rPr>
              <w:t>TR 22.853 v.1.0.0 on Service Exposure and Enablement Support (SEES)</w:t>
            </w:r>
          </w:p>
        </w:tc>
        <w:tc>
          <w:tcPr>
            <w:tcW w:w="746" w:type="dxa"/>
          </w:tcPr>
          <w:p w:rsidR="003C77C6" w:rsidRPr="00083750" w:rsidRDefault="003C77C6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992" w:type="dxa"/>
          </w:tcPr>
          <w:p w:rsidR="003C77C6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3C77C6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S1-140308</w:t>
              </w:r>
            </w:hyperlink>
            <w:r w:rsidR="003C77C6">
              <w:rPr>
                <w:rFonts w:ascii="Arial" w:hAnsi="Arial" w:cs="Arial"/>
                <w:sz w:val="16"/>
                <w:szCs w:val="16"/>
              </w:rPr>
              <w:t xml:space="preserve"> (TR);</w:t>
            </w:r>
          </w:p>
          <w:p w:rsidR="003C77C6" w:rsidRPr="000C5738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3C77C6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S1-140336</w:t>
              </w:r>
            </w:hyperlink>
            <w:r w:rsidR="003C77C6">
              <w:rPr>
                <w:rFonts w:ascii="Arial" w:hAnsi="Arial" w:cs="Arial"/>
                <w:sz w:val="16"/>
                <w:szCs w:val="16"/>
              </w:rPr>
              <w:t xml:space="preserve"> (CP)</w:t>
            </w:r>
          </w:p>
        </w:tc>
        <w:tc>
          <w:tcPr>
            <w:tcW w:w="4395" w:type="dxa"/>
          </w:tcPr>
          <w:p w:rsidR="003C77C6" w:rsidRPr="00FF535B" w:rsidRDefault="002F2FD2" w:rsidP="002F2FD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F2FD2">
              <w:rPr>
                <w:rFonts w:ascii="Arial" w:hAnsi="Arial" w:cs="Arial"/>
                <w:sz w:val="16"/>
                <w:szCs w:val="16"/>
              </w:rPr>
              <w:t>Submitted for information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2F2F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F535B" w:rsidRPr="00FF535B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tr w:rsidR="00083750" w:rsidRPr="00D019AE" w:rsidTr="00FE3DBD">
        <w:trPr>
          <w:trHeight w:val="20"/>
        </w:trPr>
        <w:tc>
          <w:tcPr>
            <w:tcW w:w="956" w:type="dxa"/>
          </w:tcPr>
          <w:p w:rsidR="00083750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083750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SP-140068</w:t>
              </w:r>
            </w:hyperlink>
          </w:p>
        </w:tc>
        <w:tc>
          <w:tcPr>
            <w:tcW w:w="2437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New WID on Enhancements to WebRTC interoperability (eWebRTCi)</w:t>
            </w:r>
          </w:p>
        </w:tc>
        <w:tc>
          <w:tcPr>
            <w:tcW w:w="746" w:type="dxa"/>
          </w:tcPr>
          <w:p w:rsidR="00083750" w:rsidRPr="00083750" w:rsidRDefault="00083750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083750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3C77C6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S1-140290</w:t>
              </w:r>
            </w:hyperlink>
          </w:p>
        </w:tc>
        <w:tc>
          <w:tcPr>
            <w:tcW w:w="4395" w:type="dxa"/>
          </w:tcPr>
          <w:p w:rsidR="00083750" w:rsidRPr="00D019AE" w:rsidRDefault="00C66A38" w:rsidP="002636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Company contribution revising </w:t>
            </w:r>
            <w:hyperlink r:id="rId31" w:history="1">
              <w:r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SP-140068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submitted in </w:t>
            </w:r>
            <w:hyperlink r:id="rId32" w:history="1">
              <w:r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SP-140138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2636BD">
              <w:rPr>
                <w:rFonts w:ascii="Arial" w:hAnsi="Arial" w:cs="Arial"/>
                <w:sz w:val="16"/>
                <w:szCs w:val="16"/>
              </w:rPr>
              <w:t xml:space="preserve"> This was revised further in </w:t>
            </w:r>
            <w:hyperlink r:id="rId33" w:history="1">
              <w:r w:rsidR="002636BD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SP-1401</w:t>
              </w:r>
              <w:r w:rsidR="002636BD">
                <w:rPr>
                  <w:rStyle w:val="Hyperlink"/>
                  <w:rFonts w:ascii="Arial" w:hAnsi="Arial" w:cs="Arial"/>
                  <w:sz w:val="16"/>
                  <w:szCs w:val="16"/>
                </w:rPr>
                <w:t>66</w:t>
              </w:r>
            </w:hyperlink>
            <w:r w:rsidR="002636B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0B35">
              <w:rPr>
                <w:rFonts w:ascii="Arial" w:hAnsi="Arial" w:cs="Arial"/>
                <w:sz w:val="16"/>
                <w:szCs w:val="16"/>
              </w:rPr>
              <w:t>to add supporting companies</w:t>
            </w:r>
            <w:r w:rsidR="002636BD">
              <w:rPr>
                <w:rFonts w:ascii="Arial" w:hAnsi="Arial" w:cs="Arial"/>
                <w:sz w:val="16"/>
                <w:szCs w:val="16"/>
              </w:rPr>
              <w:t xml:space="preserve"> and to indicate no impact to RAN</w:t>
            </w:r>
            <w:r w:rsidR="004F1549">
              <w:rPr>
                <w:rFonts w:ascii="Arial" w:hAnsi="Arial" w:cs="Arial"/>
                <w:sz w:val="16"/>
                <w:szCs w:val="16"/>
              </w:rPr>
              <w:t>,</w:t>
            </w:r>
            <w:r w:rsidR="002636BD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="002636BD" w:rsidRPr="002636BD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="002636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42BB5" w:rsidRPr="00D019AE" w:rsidTr="00FE3DBD">
        <w:trPr>
          <w:trHeight w:val="20"/>
        </w:trPr>
        <w:tc>
          <w:tcPr>
            <w:tcW w:w="956" w:type="dxa"/>
          </w:tcPr>
          <w:p w:rsidR="00442BB5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4" w:history="1">
              <w:r w:rsidR="00442BB5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SP-140069</w:t>
              </w:r>
            </w:hyperlink>
          </w:p>
        </w:tc>
        <w:tc>
          <w:tcPr>
            <w:tcW w:w="2437" w:type="dxa"/>
          </w:tcPr>
          <w:p w:rsidR="00442BB5" w:rsidRPr="00083750" w:rsidRDefault="00442B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New WID on Isolated E-UTRAN Operation for Public Safety (IOPS)</w:t>
            </w:r>
          </w:p>
        </w:tc>
        <w:tc>
          <w:tcPr>
            <w:tcW w:w="746" w:type="dxa"/>
          </w:tcPr>
          <w:p w:rsidR="00442BB5" w:rsidRPr="00083750" w:rsidRDefault="00442B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442BB5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5" w:history="1">
              <w:r w:rsidR="00442BB5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S1-140334</w:t>
              </w:r>
            </w:hyperlink>
          </w:p>
        </w:tc>
        <w:tc>
          <w:tcPr>
            <w:tcW w:w="4395" w:type="dxa"/>
          </w:tcPr>
          <w:p w:rsidR="00A90B35" w:rsidRPr="00D019AE" w:rsidRDefault="00442BB5" w:rsidP="00ED5CE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Company contribution revising </w:t>
            </w:r>
            <w:hyperlink r:id="rId36" w:history="1">
              <w:r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SP-140069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submitted in </w:t>
            </w:r>
            <w:hyperlink r:id="rId37" w:history="1">
              <w:r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SP-140152</w:t>
              </w:r>
            </w:hyperlink>
            <w:r w:rsidR="009A0060">
              <w:rPr>
                <w:rFonts w:ascii="Arial" w:hAnsi="Arial" w:cs="Arial"/>
                <w:sz w:val="16"/>
                <w:szCs w:val="16"/>
              </w:rPr>
              <w:t xml:space="preserve"> for non-technical updates.</w:t>
            </w:r>
            <w:r w:rsidR="00A90B35">
              <w:rPr>
                <w:rFonts w:ascii="Arial" w:hAnsi="Arial" w:cs="Arial"/>
                <w:sz w:val="16"/>
                <w:szCs w:val="16"/>
              </w:rPr>
              <w:t xml:space="preserve"> This was revised further to </w:t>
            </w:r>
            <w:hyperlink r:id="rId38" w:history="1">
              <w:r w:rsidR="00A90B35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SP-1401</w:t>
              </w:r>
              <w:r w:rsidR="00A90B35">
                <w:rPr>
                  <w:rStyle w:val="Hyperlink"/>
                  <w:rFonts w:ascii="Arial" w:hAnsi="Arial" w:cs="Arial"/>
                  <w:sz w:val="16"/>
                  <w:szCs w:val="16"/>
                </w:rPr>
                <w:t>67</w:t>
              </w:r>
            </w:hyperlink>
            <w:r w:rsidR="00A90B35">
              <w:rPr>
                <w:rFonts w:ascii="Arial" w:hAnsi="Arial" w:cs="Arial"/>
                <w:sz w:val="16"/>
                <w:szCs w:val="16"/>
              </w:rPr>
              <w:t xml:space="preserve"> to add supporting companies and </w:t>
            </w:r>
            <w:r w:rsidR="00A90B35" w:rsidRPr="00A90B35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="00A90B35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2F2FD2" w:rsidRPr="00D019AE" w:rsidTr="00FE3DBD">
        <w:trPr>
          <w:trHeight w:val="20"/>
        </w:trPr>
        <w:tc>
          <w:tcPr>
            <w:tcW w:w="956" w:type="dxa"/>
          </w:tcPr>
          <w:p w:rsidR="002F2FD2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9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SP-140070</w:t>
              </w:r>
            </w:hyperlink>
          </w:p>
        </w:tc>
        <w:tc>
          <w:tcPr>
            <w:tcW w:w="2437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TR 22.806 v.1.0.0 on Application specific Congestion control for Data Communication (FS_ACDC)</w:t>
            </w:r>
          </w:p>
        </w:tc>
        <w:tc>
          <w:tcPr>
            <w:tcW w:w="746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14.16</w:t>
            </w:r>
          </w:p>
        </w:tc>
        <w:tc>
          <w:tcPr>
            <w:tcW w:w="992" w:type="dxa"/>
          </w:tcPr>
          <w:p w:rsidR="002F2FD2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S1-140273</w:t>
              </w:r>
            </w:hyperlink>
            <w:r w:rsidR="002F2FD2">
              <w:rPr>
                <w:rFonts w:ascii="Arial" w:hAnsi="Arial" w:cs="Arial"/>
                <w:sz w:val="16"/>
                <w:szCs w:val="16"/>
              </w:rPr>
              <w:t xml:space="preserve"> (TR);</w:t>
            </w:r>
          </w:p>
          <w:p w:rsidR="002F2FD2" w:rsidRPr="00D019AE" w:rsidRDefault="00E53AB5" w:rsidP="003C77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1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S1-140206</w:t>
              </w:r>
            </w:hyperlink>
            <w:r w:rsidR="002F2FD2" w:rsidRPr="003C77C6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2F2FD2">
              <w:rPr>
                <w:rFonts w:ascii="Arial" w:hAnsi="Arial" w:cs="Arial"/>
                <w:sz w:val="16"/>
                <w:szCs w:val="16"/>
              </w:rPr>
              <w:t>CP</w:t>
            </w:r>
            <w:r w:rsidR="002F2FD2" w:rsidRPr="003C77C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395" w:type="dxa"/>
          </w:tcPr>
          <w:p w:rsidR="002F2FD2" w:rsidRPr="00FF535B" w:rsidRDefault="002F2FD2" w:rsidP="00ED5CE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F2FD2">
              <w:rPr>
                <w:rFonts w:ascii="Arial" w:hAnsi="Arial" w:cs="Arial"/>
                <w:sz w:val="16"/>
                <w:szCs w:val="16"/>
              </w:rPr>
              <w:t>Submitted for information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2F2F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F535B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tr w:rsidR="002F2FD2" w:rsidRPr="00D019AE" w:rsidTr="00FE3DBD">
        <w:trPr>
          <w:trHeight w:val="20"/>
        </w:trPr>
        <w:tc>
          <w:tcPr>
            <w:tcW w:w="956" w:type="dxa"/>
          </w:tcPr>
          <w:p w:rsidR="002F2FD2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2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SP-140071</w:t>
              </w:r>
            </w:hyperlink>
          </w:p>
        </w:tc>
        <w:tc>
          <w:tcPr>
            <w:tcW w:w="2437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TR 22.897 v.1.0.0 on Isolated E-UTRAN Operation for Public Safety (FS_IOPS)</w:t>
            </w:r>
          </w:p>
        </w:tc>
        <w:tc>
          <w:tcPr>
            <w:tcW w:w="746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992" w:type="dxa"/>
          </w:tcPr>
          <w:p w:rsidR="002F2FD2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3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S1-140262</w:t>
              </w:r>
            </w:hyperlink>
            <w:r w:rsidR="002F2FD2">
              <w:rPr>
                <w:rFonts w:ascii="Arial" w:hAnsi="Arial" w:cs="Arial"/>
                <w:sz w:val="16"/>
                <w:szCs w:val="16"/>
              </w:rPr>
              <w:t xml:space="preserve"> (TR);</w:t>
            </w:r>
          </w:p>
          <w:p w:rsidR="002F2FD2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4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S1-140320</w:t>
              </w:r>
            </w:hyperlink>
            <w:r w:rsidR="002F2FD2" w:rsidRPr="00013F35">
              <w:rPr>
                <w:rFonts w:ascii="Arial" w:hAnsi="Arial" w:cs="Arial"/>
                <w:sz w:val="16"/>
                <w:szCs w:val="16"/>
              </w:rPr>
              <w:t xml:space="preserve"> (C</w:t>
            </w:r>
            <w:r w:rsidR="002F2FD2">
              <w:rPr>
                <w:rFonts w:ascii="Arial" w:hAnsi="Arial" w:cs="Arial"/>
                <w:sz w:val="16"/>
                <w:szCs w:val="16"/>
              </w:rPr>
              <w:t>P)</w:t>
            </w:r>
          </w:p>
        </w:tc>
        <w:tc>
          <w:tcPr>
            <w:tcW w:w="4395" w:type="dxa"/>
          </w:tcPr>
          <w:p w:rsidR="002F2FD2" w:rsidRPr="00FF535B" w:rsidRDefault="002F2FD2" w:rsidP="00ED5CE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F2FD2">
              <w:rPr>
                <w:rFonts w:ascii="Arial" w:hAnsi="Arial" w:cs="Arial"/>
                <w:sz w:val="16"/>
                <w:szCs w:val="16"/>
              </w:rPr>
              <w:t>Submitted for information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2F2F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F535B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tr w:rsidR="002F2FD2" w:rsidRPr="00D019AE" w:rsidTr="00FE3DBD">
        <w:trPr>
          <w:trHeight w:val="20"/>
        </w:trPr>
        <w:tc>
          <w:tcPr>
            <w:tcW w:w="956" w:type="dxa"/>
          </w:tcPr>
          <w:p w:rsidR="002F2FD2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5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SP-140072</w:t>
              </w:r>
            </w:hyperlink>
          </w:p>
        </w:tc>
        <w:tc>
          <w:tcPr>
            <w:tcW w:w="2437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TR 22.828 v.1.0.0 on Co-ordinated P-GW change for SIPTO (FS_CSIPTO)</w:t>
            </w:r>
          </w:p>
        </w:tc>
        <w:tc>
          <w:tcPr>
            <w:tcW w:w="746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992" w:type="dxa"/>
          </w:tcPr>
          <w:p w:rsidR="002F2FD2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6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S1-140323</w:t>
              </w:r>
            </w:hyperlink>
            <w:r w:rsidR="002F2FD2">
              <w:rPr>
                <w:rFonts w:ascii="Arial" w:hAnsi="Arial" w:cs="Arial"/>
                <w:sz w:val="16"/>
                <w:szCs w:val="16"/>
              </w:rPr>
              <w:t xml:space="preserve"> (TR);</w:t>
            </w:r>
          </w:p>
          <w:p w:rsidR="002F2FD2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7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S1-140322</w:t>
              </w:r>
            </w:hyperlink>
            <w:r w:rsidR="002F2FD2" w:rsidRPr="0061661B">
              <w:rPr>
                <w:rFonts w:ascii="Arial" w:hAnsi="Arial" w:cs="Arial"/>
                <w:sz w:val="16"/>
                <w:szCs w:val="16"/>
              </w:rPr>
              <w:t xml:space="preserve"> (C</w:t>
            </w:r>
            <w:r w:rsidR="002F2FD2">
              <w:rPr>
                <w:rFonts w:ascii="Arial" w:hAnsi="Arial" w:cs="Arial"/>
                <w:sz w:val="16"/>
                <w:szCs w:val="16"/>
              </w:rPr>
              <w:t>P)</w:t>
            </w:r>
          </w:p>
        </w:tc>
        <w:tc>
          <w:tcPr>
            <w:tcW w:w="4395" w:type="dxa"/>
          </w:tcPr>
          <w:p w:rsidR="002F2FD2" w:rsidRPr="00FF535B" w:rsidRDefault="002F2FD2" w:rsidP="00ED5CE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F2FD2">
              <w:rPr>
                <w:rFonts w:ascii="Arial" w:hAnsi="Arial" w:cs="Arial"/>
                <w:sz w:val="16"/>
                <w:szCs w:val="16"/>
              </w:rPr>
              <w:t>Submitted for information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2F2F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F535B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tr w:rsidR="002F2FD2" w:rsidRPr="00D019AE" w:rsidTr="00FE3DBD">
        <w:trPr>
          <w:trHeight w:val="20"/>
        </w:trPr>
        <w:tc>
          <w:tcPr>
            <w:tcW w:w="956" w:type="dxa"/>
          </w:tcPr>
          <w:p w:rsidR="002F2FD2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8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SP-140073</w:t>
              </w:r>
            </w:hyperlink>
          </w:p>
        </w:tc>
        <w:tc>
          <w:tcPr>
            <w:tcW w:w="2437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New WID on RAN Sharing Enhancements on GERAN and UTRAN (FS_GUSH)</w:t>
            </w:r>
          </w:p>
        </w:tc>
        <w:tc>
          <w:tcPr>
            <w:tcW w:w="746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2F2FD2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S1-140339</w:t>
              </w:r>
            </w:hyperlink>
          </w:p>
        </w:tc>
        <w:tc>
          <w:tcPr>
            <w:tcW w:w="4395" w:type="dxa"/>
          </w:tcPr>
          <w:p w:rsidR="00B87F9E" w:rsidRPr="00B87F9E" w:rsidRDefault="00B87F9E" w:rsidP="0008375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87F9E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2F2FD2" w:rsidRPr="00D019AE" w:rsidTr="00FE3DBD">
        <w:trPr>
          <w:trHeight w:val="20"/>
        </w:trPr>
        <w:tc>
          <w:tcPr>
            <w:tcW w:w="956" w:type="dxa"/>
          </w:tcPr>
          <w:p w:rsidR="002F2FD2" w:rsidRPr="00083750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SP-140074</w:t>
              </w:r>
            </w:hyperlink>
          </w:p>
        </w:tc>
        <w:tc>
          <w:tcPr>
            <w:tcW w:w="2437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New WID on Service aspects for dealing with User Control over spoofed calls (FS_UC_SPOOF)</w:t>
            </w:r>
          </w:p>
        </w:tc>
        <w:tc>
          <w:tcPr>
            <w:tcW w:w="746" w:type="dxa"/>
          </w:tcPr>
          <w:p w:rsidR="002F2FD2" w:rsidRPr="00083750" w:rsidRDefault="002F2FD2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375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</w:tcPr>
          <w:p w:rsidR="002F2FD2" w:rsidRPr="00D019AE" w:rsidRDefault="00E53AB5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r w:rsidR="002F2FD2" w:rsidRPr="00EB14EE">
                <w:rPr>
                  <w:rStyle w:val="Hyperlink"/>
                  <w:rFonts w:ascii="Arial" w:hAnsi="Arial" w:cs="Arial"/>
                  <w:sz w:val="16"/>
                  <w:szCs w:val="16"/>
                </w:rPr>
                <w:t>S1-140128</w:t>
              </w:r>
            </w:hyperlink>
          </w:p>
        </w:tc>
        <w:tc>
          <w:tcPr>
            <w:tcW w:w="4395" w:type="dxa"/>
          </w:tcPr>
          <w:p w:rsidR="00B87F9E" w:rsidRDefault="0025048D" w:rsidP="0008375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5048D"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  <w:p w:rsidR="00DF7F78" w:rsidRPr="00DF7F78" w:rsidRDefault="00DF7F78" w:rsidP="000837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 22.898</w:t>
            </w:r>
            <w:r w:rsidRPr="009B5809">
              <w:rPr>
                <w:rFonts w:ascii="Arial" w:hAnsi="Arial" w:cs="Arial"/>
                <w:sz w:val="16"/>
                <w:szCs w:val="16"/>
              </w:rPr>
              <w:t xml:space="preserve"> allocated</w:t>
            </w:r>
          </w:p>
        </w:tc>
      </w:tr>
    </w:tbl>
    <w:p w:rsidR="005611B3" w:rsidRPr="00E221BA" w:rsidRDefault="005611B3" w:rsidP="00840E8C">
      <w:pPr>
        <w:rPr>
          <w:rFonts w:ascii="Arial" w:hAnsi="Arial" w:cs="Arial"/>
        </w:rPr>
      </w:pPr>
    </w:p>
    <w:sectPr w:rsidR="005611B3" w:rsidRPr="00E221BA" w:rsidSect="00EB66D0"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B5" w:rsidRDefault="00E53AB5" w:rsidP="00840E8C">
      <w:r>
        <w:separator/>
      </w:r>
    </w:p>
  </w:endnote>
  <w:endnote w:type="continuationSeparator" w:id="0">
    <w:p w:rsidR="00E53AB5" w:rsidRDefault="00E53AB5" w:rsidP="008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B5" w:rsidRDefault="00E53AB5" w:rsidP="00840E8C">
      <w:r>
        <w:separator/>
      </w:r>
    </w:p>
  </w:footnote>
  <w:footnote w:type="continuationSeparator" w:id="0">
    <w:p w:rsidR="00E53AB5" w:rsidRDefault="00E53AB5" w:rsidP="0084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3A16409"/>
    <w:multiLevelType w:val="hybridMultilevel"/>
    <w:tmpl w:val="D6F86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D6E77"/>
    <w:multiLevelType w:val="hybridMultilevel"/>
    <w:tmpl w:val="1EDAE9B8"/>
    <w:lvl w:ilvl="0" w:tplc="4E6E48D8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B6584"/>
    <w:multiLevelType w:val="multilevel"/>
    <w:tmpl w:val="AEA45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291E1F22"/>
    <w:multiLevelType w:val="hybridMultilevel"/>
    <w:tmpl w:val="C592E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8057E4"/>
    <w:multiLevelType w:val="hybridMultilevel"/>
    <w:tmpl w:val="2708E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16288"/>
    <w:multiLevelType w:val="hybridMultilevel"/>
    <w:tmpl w:val="A8C621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3FD7547"/>
    <w:multiLevelType w:val="hybridMultilevel"/>
    <w:tmpl w:val="8D8A7A4E"/>
    <w:lvl w:ilvl="0" w:tplc="FC4461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A87E49"/>
    <w:multiLevelType w:val="hybridMultilevel"/>
    <w:tmpl w:val="BD70FEE4"/>
    <w:lvl w:ilvl="0" w:tplc="8AB839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037370"/>
    <w:multiLevelType w:val="hybridMultilevel"/>
    <w:tmpl w:val="CB94A29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>
    <w:nsid w:val="5A3D322B"/>
    <w:multiLevelType w:val="hybridMultilevel"/>
    <w:tmpl w:val="B232D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6EA5AF8"/>
    <w:multiLevelType w:val="hybridMultilevel"/>
    <w:tmpl w:val="AD1EED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68AA070B"/>
    <w:multiLevelType w:val="hybridMultilevel"/>
    <w:tmpl w:val="D56E7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5"/>
  </w:num>
  <w:num w:numId="4">
    <w:abstractNumId w:val="17"/>
  </w:num>
  <w:num w:numId="5">
    <w:abstractNumId w:val="32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23"/>
  </w:num>
  <w:num w:numId="12">
    <w:abstractNumId w:val="30"/>
  </w:num>
  <w:num w:numId="13">
    <w:abstractNumId w:val="12"/>
  </w:num>
  <w:num w:numId="14">
    <w:abstractNumId w:val="26"/>
  </w:num>
  <w:num w:numId="15">
    <w:abstractNumId w:val="11"/>
  </w:num>
  <w:num w:numId="16">
    <w:abstractNumId w:val="13"/>
  </w:num>
  <w:num w:numId="17">
    <w:abstractNumId w:val="22"/>
  </w:num>
  <w:num w:numId="18">
    <w:abstractNumId w:val="2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29"/>
  </w:num>
  <w:num w:numId="29">
    <w:abstractNumId w:val="19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0"/>
  </w:num>
  <w:num w:numId="36">
    <w:abstractNumId w:val="3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09BF"/>
    <w:rsid w:val="00003BBD"/>
    <w:rsid w:val="00004642"/>
    <w:rsid w:val="00004EAB"/>
    <w:rsid w:val="00006008"/>
    <w:rsid w:val="0000609B"/>
    <w:rsid w:val="000065DC"/>
    <w:rsid w:val="00006EF7"/>
    <w:rsid w:val="00007C02"/>
    <w:rsid w:val="00007F2B"/>
    <w:rsid w:val="000102AC"/>
    <w:rsid w:val="00013F35"/>
    <w:rsid w:val="0001438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41CA"/>
    <w:rsid w:val="0004073B"/>
    <w:rsid w:val="00041F28"/>
    <w:rsid w:val="00042F2E"/>
    <w:rsid w:val="000441E9"/>
    <w:rsid w:val="00044EC8"/>
    <w:rsid w:val="00052BF8"/>
    <w:rsid w:val="000543F9"/>
    <w:rsid w:val="000556BE"/>
    <w:rsid w:val="00056D84"/>
    <w:rsid w:val="00057116"/>
    <w:rsid w:val="00057B0D"/>
    <w:rsid w:val="00057FBD"/>
    <w:rsid w:val="000623DC"/>
    <w:rsid w:val="00064843"/>
    <w:rsid w:val="00065172"/>
    <w:rsid w:val="00065B9A"/>
    <w:rsid w:val="00067E07"/>
    <w:rsid w:val="00072B3A"/>
    <w:rsid w:val="00075BE6"/>
    <w:rsid w:val="00080B92"/>
    <w:rsid w:val="000821D9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4354"/>
    <w:rsid w:val="000973DB"/>
    <w:rsid w:val="000A0C66"/>
    <w:rsid w:val="000A0CE7"/>
    <w:rsid w:val="000A2215"/>
    <w:rsid w:val="000A5103"/>
    <w:rsid w:val="000A61FF"/>
    <w:rsid w:val="000B0496"/>
    <w:rsid w:val="000B05E7"/>
    <w:rsid w:val="000B2F56"/>
    <w:rsid w:val="000B3B6E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55FE"/>
    <w:rsid w:val="000C5738"/>
    <w:rsid w:val="000C766B"/>
    <w:rsid w:val="000D0028"/>
    <w:rsid w:val="000D0C82"/>
    <w:rsid w:val="000D14FE"/>
    <w:rsid w:val="000D1601"/>
    <w:rsid w:val="000D2A1B"/>
    <w:rsid w:val="000D5C6F"/>
    <w:rsid w:val="000D715B"/>
    <w:rsid w:val="000E0733"/>
    <w:rsid w:val="000E0BCF"/>
    <w:rsid w:val="000E3AEF"/>
    <w:rsid w:val="000E4AD1"/>
    <w:rsid w:val="000E4CF6"/>
    <w:rsid w:val="000E55AD"/>
    <w:rsid w:val="000F1FF9"/>
    <w:rsid w:val="000F22E3"/>
    <w:rsid w:val="000F571E"/>
    <w:rsid w:val="000F70F9"/>
    <w:rsid w:val="00105CE8"/>
    <w:rsid w:val="00111218"/>
    <w:rsid w:val="001137A4"/>
    <w:rsid w:val="00121760"/>
    <w:rsid w:val="001217CE"/>
    <w:rsid w:val="001231F9"/>
    <w:rsid w:val="001237F1"/>
    <w:rsid w:val="00125964"/>
    <w:rsid w:val="00125CA2"/>
    <w:rsid w:val="00126A2C"/>
    <w:rsid w:val="00134028"/>
    <w:rsid w:val="00142298"/>
    <w:rsid w:val="00143F78"/>
    <w:rsid w:val="00145B89"/>
    <w:rsid w:val="00146595"/>
    <w:rsid w:val="001467FE"/>
    <w:rsid w:val="001475E7"/>
    <w:rsid w:val="00152D8C"/>
    <w:rsid w:val="00152F5C"/>
    <w:rsid w:val="001531D0"/>
    <w:rsid w:val="00160099"/>
    <w:rsid w:val="00164109"/>
    <w:rsid w:val="001643E1"/>
    <w:rsid w:val="00164F2A"/>
    <w:rsid w:val="00166713"/>
    <w:rsid w:val="001675C1"/>
    <w:rsid w:val="0016770E"/>
    <w:rsid w:val="00172594"/>
    <w:rsid w:val="001739D8"/>
    <w:rsid w:val="00174F59"/>
    <w:rsid w:val="001807AC"/>
    <w:rsid w:val="00182A52"/>
    <w:rsid w:val="00184AC1"/>
    <w:rsid w:val="00192710"/>
    <w:rsid w:val="00194084"/>
    <w:rsid w:val="0019441B"/>
    <w:rsid w:val="001959DD"/>
    <w:rsid w:val="00197D5C"/>
    <w:rsid w:val="001A4172"/>
    <w:rsid w:val="001A68BC"/>
    <w:rsid w:val="001A7278"/>
    <w:rsid w:val="001A7804"/>
    <w:rsid w:val="001B0018"/>
    <w:rsid w:val="001B60C4"/>
    <w:rsid w:val="001B7D1A"/>
    <w:rsid w:val="001C163B"/>
    <w:rsid w:val="001C42D6"/>
    <w:rsid w:val="001C4609"/>
    <w:rsid w:val="001C557F"/>
    <w:rsid w:val="001C5C86"/>
    <w:rsid w:val="001C62B4"/>
    <w:rsid w:val="001D0DED"/>
    <w:rsid w:val="001D1BCC"/>
    <w:rsid w:val="001D1D8E"/>
    <w:rsid w:val="001D21D5"/>
    <w:rsid w:val="001D4101"/>
    <w:rsid w:val="001D43C4"/>
    <w:rsid w:val="001D5090"/>
    <w:rsid w:val="001D5146"/>
    <w:rsid w:val="001D5622"/>
    <w:rsid w:val="001D6C8C"/>
    <w:rsid w:val="001D7A59"/>
    <w:rsid w:val="001D7E75"/>
    <w:rsid w:val="001E0468"/>
    <w:rsid w:val="001E15E8"/>
    <w:rsid w:val="001E1E04"/>
    <w:rsid w:val="001E1FBB"/>
    <w:rsid w:val="001E30A4"/>
    <w:rsid w:val="001E5121"/>
    <w:rsid w:val="001E7E50"/>
    <w:rsid w:val="001F04B2"/>
    <w:rsid w:val="001F1A95"/>
    <w:rsid w:val="001F282B"/>
    <w:rsid w:val="001F3CE7"/>
    <w:rsid w:val="001F5433"/>
    <w:rsid w:val="001F5F3B"/>
    <w:rsid w:val="001F7BA0"/>
    <w:rsid w:val="002000C2"/>
    <w:rsid w:val="00202409"/>
    <w:rsid w:val="00202B02"/>
    <w:rsid w:val="0020547A"/>
    <w:rsid w:val="0021189C"/>
    <w:rsid w:val="00212259"/>
    <w:rsid w:val="0021338F"/>
    <w:rsid w:val="00216571"/>
    <w:rsid w:val="00224057"/>
    <w:rsid w:val="00224A7D"/>
    <w:rsid w:val="002254E8"/>
    <w:rsid w:val="0022573F"/>
    <w:rsid w:val="00226F1A"/>
    <w:rsid w:val="00233748"/>
    <w:rsid w:val="00233DD6"/>
    <w:rsid w:val="00243280"/>
    <w:rsid w:val="002445C1"/>
    <w:rsid w:val="002449F3"/>
    <w:rsid w:val="00247AE8"/>
    <w:rsid w:val="002503D3"/>
    <w:rsid w:val="0025048D"/>
    <w:rsid w:val="00250DF8"/>
    <w:rsid w:val="00250E1F"/>
    <w:rsid w:val="00252F4C"/>
    <w:rsid w:val="00254A09"/>
    <w:rsid w:val="00254A21"/>
    <w:rsid w:val="002551FE"/>
    <w:rsid w:val="0026324E"/>
    <w:rsid w:val="002636BD"/>
    <w:rsid w:val="0026610C"/>
    <w:rsid w:val="00270D7E"/>
    <w:rsid w:val="0027479E"/>
    <w:rsid w:val="00280311"/>
    <w:rsid w:val="00281399"/>
    <w:rsid w:val="00283EC8"/>
    <w:rsid w:val="002851BF"/>
    <w:rsid w:val="002861C9"/>
    <w:rsid w:val="00286AB6"/>
    <w:rsid w:val="00287903"/>
    <w:rsid w:val="002957C8"/>
    <w:rsid w:val="002964A1"/>
    <w:rsid w:val="002A18E2"/>
    <w:rsid w:val="002A4728"/>
    <w:rsid w:val="002A58A6"/>
    <w:rsid w:val="002B0526"/>
    <w:rsid w:val="002B0EC9"/>
    <w:rsid w:val="002B2FBC"/>
    <w:rsid w:val="002B342B"/>
    <w:rsid w:val="002B4C8A"/>
    <w:rsid w:val="002B6BDA"/>
    <w:rsid w:val="002B74F5"/>
    <w:rsid w:val="002C458A"/>
    <w:rsid w:val="002C5758"/>
    <w:rsid w:val="002D20F1"/>
    <w:rsid w:val="002D40C9"/>
    <w:rsid w:val="002D6AEA"/>
    <w:rsid w:val="002D76AC"/>
    <w:rsid w:val="002D7D0A"/>
    <w:rsid w:val="002E0CB8"/>
    <w:rsid w:val="002E1835"/>
    <w:rsid w:val="002E217A"/>
    <w:rsid w:val="002E3EDE"/>
    <w:rsid w:val="002E4A48"/>
    <w:rsid w:val="002E7A9E"/>
    <w:rsid w:val="002F2752"/>
    <w:rsid w:val="002F2FD2"/>
    <w:rsid w:val="002F41CF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2AA8"/>
    <w:rsid w:val="003138BC"/>
    <w:rsid w:val="003139C2"/>
    <w:rsid w:val="0031462A"/>
    <w:rsid w:val="00315A1C"/>
    <w:rsid w:val="003205AD"/>
    <w:rsid w:val="00320BBD"/>
    <w:rsid w:val="003222D3"/>
    <w:rsid w:val="00324C6B"/>
    <w:rsid w:val="00324E39"/>
    <w:rsid w:val="00325C19"/>
    <w:rsid w:val="00325DD0"/>
    <w:rsid w:val="00326D2D"/>
    <w:rsid w:val="003332D4"/>
    <w:rsid w:val="00333A5C"/>
    <w:rsid w:val="003349D4"/>
    <w:rsid w:val="00335FB2"/>
    <w:rsid w:val="00341696"/>
    <w:rsid w:val="003417F5"/>
    <w:rsid w:val="00343303"/>
    <w:rsid w:val="0034375E"/>
    <w:rsid w:val="00344158"/>
    <w:rsid w:val="003452AA"/>
    <w:rsid w:val="00345D7D"/>
    <w:rsid w:val="003462AD"/>
    <w:rsid w:val="0034733F"/>
    <w:rsid w:val="00350A68"/>
    <w:rsid w:val="003553A0"/>
    <w:rsid w:val="003570AF"/>
    <w:rsid w:val="003631B9"/>
    <w:rsid w:val="003636A5"/>
    <w:rsid w:val="003646F3"/>
    <w:rsid w:val="00364F28"/>
    <w:rsid w:val="00365AAF"/>
    <w:rsid w:val="0036680B"/>
    <w:rsid w:val="00370586"/>
    <w:rsid w:val="00371F48"/>
    <w:rsid w:val="00372158"/>
    <w:rsid w:val="00373E7A"/>
    <w:rsid w:val="00377A3B"/>
    <w:rsid w:val="003802D5"/>
    <w:rsid w:val="003804E7"/>
    <w:rsid w:val="003816BE"/>
    <w:rsid w:val="00383101"/>
    <w:rsid w:val="003865D9"/>
    <w:rsid w:val="00387E37"/>
    <w:rsid w:val="00391B4E"/>
    <w:rsid w:val="00391DF7"/>
    <w:rsid w:val="00392F2A"/>
    <w:rsid w:val="003939E2"/>
    <w:rsid w:val="00395E59"/>
    <w:rsid w:val="003969A2"/>
    <w:rsid w:val="003975F2"/>
    <w:rsid w:val="003A1EB0"/>
    <w:rsid w:val="003A5768"/>
    <w:rsid w:val="003A598E"/>
    <w:rsid w:val="003A609D"/>
    <w:rsid w:val="003B051A"/>
    <w:rsid w:val="003B1269"/>
    <w:rsid w:val="003B1BB4"/>
    <w:rsid w:val="003B25D0"/>
    <w:rsid w:val="003B29BC"/>
    <w:rsid w:val="003B48EE"/>
    <w:rsid w:val="003B4BEE"/>
    <w:rsid w:val="003B4DB7"/>
    <w:rsid w:val="003B619E"/>
    <w:rsid w:val="003B6CFE"/>
    <w:rsid w:val="003C092F"/>
    <w:rsid w:val="003C369E"/>
    <w:rsid w:val="003C45CD"/>
    <w:rsid w:val="003C6DA6"/>
    <w:rsid w:val="003C77C6"/>
    <w:rsid w:val="003D1891"/>
    <w:rsid w:val="003D20ED"/>
    <w:rsid w:val="003D327E"/>
    <w:rsid w:val="003D3838"/>
    <w:rsid w:val="003D5815"/>
    <w:rsid w:val="003E1B7A"/>
    <w:rsid w:val="003E3FF0"/>
    <w:rsid w:val="003E481F"/>
    <w:rsid w:val="003F268E"/>
    <w:rsid w:val="003F2C95"/>
    <w:rsid w:val="003F2CFB"/>
    <w:rsid w:val="003F322E"/>
    <w:rsid w:val="003F3600"/>
    <w:rsid w:val="00402AE8"/>
    <w:rsid w:val="00407C14"/>
    <w:rsid w:val="00410FCA"/>
    <w:rsid w:val="00411277"/>
    <w:rsid w:val="00412345"/>
    <w:rsid w:val="0041348E"/>
    <w:rsid w:val="00413ABD"/>
    <w:rsid w:val="00413B13"/>
    <w:rsid w:val="00414BC4"/>
    <w:rsid w:val="00416780"/>
    <w:rsid w:val="0042241C"/>
    <w:rsid w:val="004229B7"/>
    <w:rsid w:val="004244B7"/>
    <w:rsid w:val="0042469C"/>
    <w:rsid w:val="004246C0"/>
    <w:rsid w:val="0042716C"/>
    <w:rsid w:val="004308BC"/>
    <w:rsid w:val="00430E53"/>
    <w:rsid w:val="00432939"/>
    <w:rsid w:val="00435167"/>
    <w:rsid w:val="0043745F"/>
    <w:rsid w:val="0044029F"/>
    <w:rsid w:val="00440FC3"/>
    <w:rsid w:val="00442B40"/>
    <w:rsid w:val="00442BB5"/>
    <w:rsid w:val="004432DA"/>
    <w:rsid w:val="0045246E"/>
    <w:rsid w:val="00454F83"/>
    <w:rsid w:val="004565F5"/>
    <w:rsid w:val="00456972"/>
    <w:rsid w:val="0045700A"/>
    <w:rsid w:val="0045782D"/>
    <w:rsid w:val="00461AFB"/>
    <w:rsid w:val="00464CBE"/>
    <w:rsid w:val="0046563F"/>
    <w:rsid w:val="00466BB4"/>
    <w:rsid w:val="00467965"/>
    <w:rsid w:val="00472103"/>
    <w:rsid w:val="0047511B"/>
    <w:rsid w:val="004804F1"/>
    <w:rsid w:val="00481AE2"/>
    <w:rsid w:val="0048267C"/>
    <w:rsid w:val="00485F28"/>
    <w:rsid w:val="00486F4F"/>
    <w:rsid w:val="00487504"/>
    <w:rsid w:val="004876B9"/>
    <w:rsid w:val="00490935"/>
    <w:rsid w:val="00493A79"/>
    <w:rsid w:val="004957DA"/>
    <w:rsid w:val="004A13F7"/>
    <w:rsid w:val="004A241B"/>
    <w:rsid w:val="004A27E9"/>
    <w:rsid w:val="004A3630"/>
    <w:rsid w:val="004A4179"/>
    <w:rsid w:val="004A68A2"/>
    <w:rsid w:val="004A6A60"/>
    <w:rsid w:val="004A71A8"/>
    <w:rsid w:val="004B1BDB"/>
    <w:rsid w:val="004C25CD"/>
    <w:rsid w:val="004C39A9"/>
    <w:rsid w:val="004C3D4E"/>
    <w:rsid w:val="004C5087"/>
    <w:rsid w:val="004D0F71"/>
    <w:rsid w:val="004D1285"/>
    <w:rsid w:val="004D2750"/>
    <w:rsid w:val="004D7369"/>
    <w:rsid w:val="004D7F68"/>
    <w:rsid w:val="004E090B"/>
    <w:rsid w:val="004E2522"/>
    <w:rsid w:val="004E3291"/>
    <w:rsid w:val="004E5229"/>
    <w:rsid w:val="004E6408"/>
    <w:rsid w:val="004E659F"/>
    <w:rsid w:val="004F06BF"/>
    <w:rsid w:val="004F1549"/>
    <w:rsid w:val="004F303A"/>
    <w:rsid w:val="004F6387"/>
    <w:rsid w:val="004F6918"/>
    <w:rsid w:val="004F6B99"/>
    <w:rsid w:val="00501512"/>
    <w:rsid w:val="00502286"/>
    <w:rsid w:val="00504B1F"/>
    <w:rsid w:val="00504B45"/>
    <w:rsid w:val="005076BB"/>
    <w:rsid w:val="005106D7"/>
    <w:rsid w:val="00510D72"/>
    <w:rsid w:val="0051200F"/>
    <w:rsid w:val="005124E8"/>
    <w:rsid w:val="005146E9"/>
    <w:rsid w:val="0051513F"/>
    <w:rsid w:val="0051588B"/>
    <w:rsid w:val="00516585"/>
    <w:rsid w:val="00516830"/>
    <w:rsid w:val="005249F1"/>
    <w:rsid w:val="00530F27"/>
    <w:rsid w:val="00531704"/>
    <w:rsid w:val="00536649"/>
    <w:rsid w:val="00536BCE"/>
    <w:rsid w:val="00540876"/>
    <w:rsid w:val="00540C4D"/>
    <w:rsid w:val="005442C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11B3"/>
    <w:rsid w:val="00561267"/>
    <w:rsid w:val="00563655"/>
    <w:rsid w:val="005639AB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B5C"/>
    <w:rsid w:val="00583607"/>
    <w:rsid w:val="00583AAD"/>
    <w:rsid w:val="005853E0"/>
    <w:rsid w:val="00586290"/>
    <w:rsid w:val="005867BA"/>
    <w:rsid w:val="00587A35"/>
    <w:rsid w:val="00590087"/>
    <w:rsid w:val="005923AF"/>
    <w:rsid w:val="005944F4"/>
    <w:rsid w:val="00595453"/>
    <w:rsid w:val="00595672"/>
    <w:rsid w:val="005962DC"/>
    <w:rsid w:val="005966AC"/>
    <w:rsid w:val="005968B4"/>
    <w:rsid w:val="0059695F"/>
    <w:rsid w:val="00597250"/>
    <w:rsid w:val="00597C05"/>
    <w:rsid w:val="00597F08"/>
    <w:rsid w:val="005A1A4A"/>
    <w:rsid w:val="005A2794"/>
    <w:rsid w:val="005A42BF"/>
    <w:rsid w:val="005A5175"/>
    <w:rsid w:val="005B5061"/>
    <w:rsid w:val="005B7A81"/>
    <w:rsid w:val="005B7FE7"/>
    <w:rsid w:val="005C015F"/>
    <w:rsid w:val="005C0DD8"/>
    <w:rsid w:val="005C0F55"/>
    <w:rsid w:val="005C4F39"/>
    <w:rsid w:val="005C4F58"/>
    <w:rsid w:val="005C6135"/>
    <w:rsid w:val="005C6750"/>
    <w:rsid w:val="005D006F"/>
    <w:rsid w:val="005D0136"/>
    <w:rsid w:val="005D106D"/>
    <w:rsid w:val="005D3FEC"/>
    <w:rsid w:val="005D44BE"/>
    <w:rsid w:val="005D4560"/>
    <w:rsid w:val="005D5C6A"/>
    <w:rsid w:val="005D6CD1"/>
    <w:rsid w:val="005E4CEE"/>
    <w:rsid w:val="005E78B2"/>
    <w:rsid w:val="005F5B9A"/>
    <w:rsid w:val="00600069"/>
    <w:rsid w:val="006013BC"/>
    <w:rsid w:val="00601446"/>
    <w:rsid w:val="00603690"/>
    <w:rsid w:val="00607574"/>
    <w:rsid w:val="0060762B"/>
    <w:rsid w:val="0060765B"/>
    <w:rsid w:val="00611136"/>
    <w:rsid w:val="00611EC4"/>
    <w:rsid w:val="00613737"/>
    <w:rsid w:val="00615049"/>
    <w:rsid w:val="0061661B"/>
    <w:rsid w:val="0062082D"/>
    <w:rsid w:val="00620B3F"/>
    <w:rsid w:val="00626ACD"/>
    <w:rsid w:val="00627B5E"/>
    <w:rsid w:val="00631FF1"/>
    <w:rsid w:val="00634C87"/>
    <w:rsid w:val="006373D8"/>
    <w:rsid w:val="0064189F"/>
    <w:rsid w:val="006418C6"/>
    <w:rsid w:val="0064280E"/>
    <w:rsid w:val="00646AB6"/>
    <w:rsid w:val="00650984"/>
    <w:rsid w:val="00650DBC"/>
    <w:rsid w:val="00651220"/>
    <w:rsid w:val="00653B9B"/>
    <w:rsid w:val="00654E3F"/>
    <w:rsid w:val="00657708"/>
    <w:rsid w:val="00662975"/>
    <w:rsid w:val="006652F1"/>
    <w:rsid w:val="006663FB"/>
    <w:rsid w:val="00666477"/>
    <w:rsid w:val="00671036"/>
    <w:rsid w:val="0067147C"/>
    <w:rsid w:val="00671BBB"/>
    <w:rsid w:val="00673ED9"/>
    <w:rsid w:val="00674D88"/>
    <w:rsid w:val="006755FB"/>
    <w:rsid w:val="00680741"/>
    <w:rsid w:val="00681607"/>
    <w:rsid w:val="00682237"/>
    <w:rsid w:val="006834CE"/>
    <w:rsid w:val="00684877"/>
    <w:rsid w:val="0068579C"/>
    <w:rsid w:val="00685DC6"/>
    <w:rsid w:val="00686CEA"/>
    <w:rsid w:val="00694927"/>
    <w:rsid w:val="00695562"/>
    <w:rsid w:val="006A01C7"/>
    <w:rsid w:val="006A199C"/>
    <w:rsid w:val="006A3109"/>
    <w:rsid w:val="006B0041"/>
    <w:rsid w:val="006C646B"/>
    <w:rsid w:val="006C6E78"/>
    <w:rsid w:val="006C7791"/>
    <w:rsid w:val="006C7B40"/>
    <w:rsid w:val="006D28A9"/>
    <w:rsid w:val="006D303C"/>
    <w:rsid w:val="006D3137"/>
    <w:rsid w:val="006D3524"/>
    <w:rsid w:val="006D7584"/>
    <w:rsid w:val="006E023F"/>
    <w:rsid w:val="006E1625"/>
    <w:rsid w:val="006E452E"/>
    <w:rsid w:val="006E5824"/>
    <w:rsid w:val="006E614B"/>
    <w:rsid w:val="006F3308"/>
    <w:rsid w:val="006F36AA"/>
    <w:rsid w:val="006F437E"/>
    <w:rsid w:val="006F4ADE"/>
    <w:rsid w:val="006F5427"/>
    <w:rsid w:val="006F5743"/>
    <w:rsid w:val="006F5B30"/>
    <w:rsid w:val="006F7659"/>
    <w:rsid w:val="0070034C"/>
    <w:rsid w:val="00704292"/>
    <w:rsid w:val="00705739"/>
    <w:rsid w:val="007119F2"/>
    <w:rsid w:val="00713A8D"/>
    <w:rsid w:val="007168F3"/>
    <w:rsid w:val="00716C91"/>
    <w:rsid w:val="00717CFA"/>
    <w:rsid w:val="007210BB"/>
    <w:rsid w:val="007229DA"/>
    <w:rsid w:val="007241AD"/>
    <w:rsid w:val="00724A6F"/>
    <w:rsid w:val="007271A0"/>
    <w:rsid w:val="0072788F"/>
    <w:rsid w:val="00732FF8"/>
    <w:rsid w:val="007419E1"/>
    <w:rsid w:val="007449E3"/>
    <w:rsid w:val="0074527B"/>
    <w:rsid w:val="00747335"/>
    <w:rsid w:val="0075252A"/>
    <w:rsid w:val="007546A8"/>
    <w:rsid w:val="00756B4A"/>
    <w:rsid w:val="007602FA"/>
    <w:rsid w:val="00764B84"/>
    <w:rsid w:val="00771BF4"/>
    <w:rsid w:val="00772340"/>
    <w:rsid w:val="0078034D"/>
    <w:rsid w:val="00781486"/>
    <w:rsid w:val="00781C78"/>
    <w:rsid w:val="00783041"/>
    <w:rsid w:val="00784964"/>
    <w:rsid w:val="00785D3A"/>
    <w:rsid w:val="007903EE"/>
    <w:rsid w:val="00790BCC"/>
    <w:rsid w:val="00791F57"/>
    <w:rsid w:val="007947C5"/>
    <w:rsid w:val="00795772"/>
    <w:rsid w:val="007958E0"/>
    <w:rsid w:val="0079695F"/>
    <w:rsid w:val="007974F5"/>
    <w:rsid w:val="007A0ABA"/>
    <w:rsid w:val="007A2B63"/>
    <w:rsid w:val="007A4424"/>
    <w:rsid w:val="007B0984"/>
    <w:rsid w:val="007B0EE2"/>
    <w:rsid w:val="007B0F49"/>
    <w:rsid w:val="007B1C67"/>
    <w:rsid w:val="007B250B"/>
    <w:rsid w:val="007C142E"/>
    <w:rsid w:val="007C1AFA"/>
    <w:rsid w:val="007C2D01"/>
    <w:rsid w:val="007C347B"/>
    <w:rsid w:val="007C43B5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7F40"/>
    <w:rsid w:val="007E1D86"/>
    <w:rsid w:val="007E53CB"/>
    <w:rsid w:val="007E572A"/>
    <w:rsid w:val="007F3337"/>
    <w:rsid w:val="007F3B5B"/>
    <w:rsid w:val="007F7421"/>
    <w:rsid w:val="0080005D"/>
    <w:rsid w:val="00800269"/>
    <w:rsid w:val="00801E20"/>
    <w:rsid w:val="008022E0"/>
    <w:rsid w:val="00803593"/>
    <w:rsid w:val="008070DB"/>
    <w:rsid w:val="008079A2"/>
    <w:rsid w:val="00807FCD"/>
    <w:rsid w:val="00812611"/>
    <w:rsid w:val="00813F02"/>
    <w:rsid w:val="0081490B"/>
    <w:rsid w:val="0081722C"/>
    <w:rsid w:val="008244C2"/>
    <w:rsid w:val="0082482E"/>
    <w:rsid w:val="00824F9E"/>
    <w:rsid w:val="008267A2"/>
    <w:rsid w:val="00826976"/>
    <w:rsid w:val="00826B56"/>
    <w:rsid w:val="008301C3"/>
    <w:rsid w:val="00840E8C"/>
    <w:rsid w:val="00842F38"/>
    <w:rsid w:val="008445B8"/>
    <w:rsid w:val="00845AF7"/>
    <w:rsid w:val="00850AC5"/>
    <w:rsid w:val="00855262"/>
    <w:rsid w:val="00856479"/>
    <w:rsid w:val="00857065"/>
    <w:rsid w:val="00857F3B"/>
    <w:rsid w:val="00860399"/>
    <w:rsid w:val="00862FC8"/>
    <w:rsid w:val="00864990"/>
    <w:rsid w:val="00865D15"/>
    <w:rsid w:val="00866F9E"/>
    <w:rsid w:val="008702AE"/>
    <w:rsid w:val="00872441"/>
    <w:rsid w:val="00873632"/>
    <w:rsid w:val="00875218"/>
    <w:rsid w:val="00875695"/>
    <w:rsid w:val="00875B06"/>
    <w:rsid w:val="00876310"/>
    <w:rsid w:val="00877A9F"/>
    <w:rsid w:val="00880C75"/>
    <w:rsid w:val="0088222A"/>
    <w:rsid w:val="0088589C"/>
    <w:rsid w:val="00885ECA"/>
    <w:rsid w:val="00896DE7"/>
    <w:rsid w:val="008A104B"/>
    <w:rsid w:val="008A41FB"/>
    <w:rsid w:val="008A59EA"/>
    <w:rsid w:val="008A76FD"/>
    <w:rsid w:val="008B0A26"/>
    <w:rsid w:val="008B105E"/>
    <w:rsid w:val="008B3BCC"/>
    <w:rsid w:val="008B502D"/>
    <w:rsid w:val="008B77B0"/>
    <w:rsid w:val="008C2C05"/>
    <w:rsid w:val="008C537F"/>
    <w:rsid w:val="008C6990"/>
    <w:rsid w:val="008C74A7"/>
    <w:rsid w:val="008D127F"/>
    <w:rsid w:val="008D5407"/>
    <w:rsid w:val="008D658B"/>
    <w:rsid w:val="008E2B1F"/>
    <w:rsid w:val="008E49D0"/>
    <w:rsid w:val="008E4B54"/>
    <w:rsid w:val="008E4C1D"/>
    <w:rsid w:val="008E560C"/>
    <w:rsid w:val="008E6156"/>
    <w:rsid w:val="008E7F9D"/>
    <w:rsid w:val="008F2637"/>
    <w:rsid w:val="008F3257"/>
    <w:rsid w:val="008F4D48"/>
    <w:rsid w:val="008F4DC3"/>
    <w:rsid w:val="008F7AD7"/>
    <w:rsid w:val="00902FDE"/>
    <w:rsid w:val="009044E2"/>
    <w:rsid w:val="009048BD"/>
    <w:rsid w:val="00905678"/>
    <w:rsid w:val="00906551"/>
    <w:rsid w:val="00906A16"/>
    <w:rsid w:val="009114F5"/>
    <w:rsid w:val="00911E1A"/>
    <w:rsid w:val="00912675"/>
    <w:rsid w:val="00912F46"/>
    <w:rsid w:val="009134C3"/>
    <w:rsid w:val="009150B2"/>
    <w:rsid w:val="00915255"/>
    <w:rsid w:val="009157E1"/>
    <w:rsid w:val="00921507"/>
    <w:rsid w:val="00924201"/>
    <w:rsid w:val="0092519D"/>
    <w:rsid w:val="0092580E"/>
    <w:rsid w:val="009261E8"/>
    <w:rsid w:val="00927137"/>
    <w:rsid w:val="009272A3"/>
    <w:rsid w:val="00937AA3"/>
    <w:rsid w:val="00940229"/>
    <w:rsid w:val="00940E57"/>
    <w:rsid w:val="00941F8C"/>
    <w:rsid w:val="00942C35"/>
    <w:rsid w:val="009437A2"/>
    <w:rsid w:val="00943B25"/>
    <w:rsid w:val="00944817"/>
    <w:rsid w:val="00953B7C"/>
    <w:rsid w:val="0095507A"/>
    <w:rsid w:val="00960AC3"/>
    <w:rsid w:val="00960BB6"/>
    <w:rsid w:val="00962D9D"/>
    <w:rsid w:val="00962DD7"/>
    <w:rsid w:val="00964CE6"/>
    <w:rsid w:val="00964DBD"/>
    <w:rsid w:val="0096611F"/>
    <w:rsid w:val="00967734"/>
    <w:rsid w:val="0097310F"/>
    <w:rsid w:val="0097502F"/>
    <w:rsid w:val="00975E70"/>
    <w:rsid w:val="00976CF9"/>
    <w:rsid w:val="00977A09"/>
    <w:rsid w:val="00977DB3"/>
    <w:rsid w:val="00980C4F"/>
    <w:rsid w:val="009812B5"/>
    <w:rsid w:val="00985659"/>
    <w:rsid w:val="00985B73"/>
    <w:rsid w:val="009879EA"/>
    <w:rsid w:val="00987CC3"/>
    <w:rsid w:val="00990300"/>
    <w:rsid w:val="00992D39"/>
    <w:rsid w:val="0099338B"/>
    <w:rsid w:val="009952BC"/>
    <w:rsid w:val="00995329"/>
    <w:rsid w:val="009978E2"/>
    <w:rsid w:val="009A0060"/>
    <w:rsid w:val="009A02A6"/>
    <w:rsid w:val="009A3729"/>
    <w:rsid w:val="009A3BC4"/>
    <w:rsid w:val="009A74EC"/>
    <w:rsid w:val="009B10F1"/>
    <w:rsid w:val="009B131F"/>
    <w:rsid w:val="009B1FE9"/>
    <w:rsid w:val="009B5809"/>
    <w:rsid w:val="009B5D64"/>
    <w:rsid w:val="009B5FA2"/>
    <w:rsid w:val="009B6594"/>
    <w:rsid w:val="009B754A"/>
    <w:rsid w:val="009C2C1F"/>
    <w:rsid w:val="009C2D38"/>
    <w:rsid w:val="009C4B01"/>
    <w:rsid w:val="009D1255"/>
    <w:rsid w:val="009D32CE"/>
    <w:rsid w:val="009D3F20"/>
    <w:rsid w:val="009D4D77"/>
    <w:rsid w:val="009D6956"/>
    <w:rsid w:val="009D6B12"/>
    <w:rsid w:val="009E13B7"/>
    <w:rsid w:val="009E5004"/>
    <w:rsid w:val="009E7532"/>
    <w:rsid w:val="009F408C"/>
    <w:rsid w:val="009F4DC3"/>
    <w:rsid w:val="00A04D89"/>
    <w:rsid w:val="00A10539"/>
    <w:rsid w:val="00A124BE"/>
    <w:rsid w:val="00A12730"/>
    <w:rsid w:val="00A1299B"/>
    <w:rsid w:val="00A135F7"/>
    <w:rsid w:val="00A14A80"/>
    <w:rsid w:val="00A16B60"/>
    <w:rsid w:val="00A17F89"/>
    <w:rsid w:val="00A21017"/>
    <w:rsid w:val="00A229C0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403FC"/>
    <w:rsid w:val="00A409B6"/>
    <w:rsid w:val="00A42603"/>
    <w:rsid w:val="00A440AD"/>
    <w:rsid w:val="00A46140"/>
    <w:rsid w:val="00A50A2D"/>
    <w:rsid w:val="00A5144B"/>
    <w:rsid w:val="00A521AC"/>
    <w:rsid w:val="00A551C6"/>
    <w:rsid w:val="00A5578B"/>
    <w:rsid w:val="00A60321"/>
    <w:rsid w:val="00A606FF"/>
    <w:rsid w:val="00A61F8F"/>
    <w:rsid w:val="00A6279A"/>
    <w:rsid w:val="00A662D1"/>
    <w:rsid w:val="00A7037E"/>
    <w:rsid w:val="00A70E1E"/>
    <w:rsid w:val="00A742BC"/>
    <w:rsid w:val="00A74CF7"/>
    <w:rsid w:val="00A75AFE"/>
    <w:rsid w:val="00A7600A"/>
    <w:rsid w:val="00A76872"/>
    <w:rsid w:val="00A76914"/>
    <w:rsid w:val="00A80284"/>
    <w:rsid w:val="00A824E5"/>
    <w:rsid w:val="00A86620"/>
    <w:rsid w:val="00A86BBE"/>
    <w:rsid w:val="00A90000"/>
    <w:rsid w:val="00A90B35"/>
    <w:rsid w:val="00A92D03"/>
    <w:rsid w:val="00A945B7"/>
    <w:rsid w:val="00A94DA6"/>
    <w:rsid w:val="00A96506"/>
    <w:rsid w:val="00AA1AAA"/>
    <w:rsid w:val="00AA6410"/>
    <w:rsid w:val="00AA66A1"/>
    <w:rsid w:val="00AA697B"/>
    <w:rsid w:val="00AA780B"/>
    <w:rsid w:val="00AB1099"/>
    <w:rsid w:val="00AB1ADB"/>
    <w:rsid w:val="00AB3878"/>
    <w:rsid w:val="00AB46CC"/>
    <w:rsid w:val="00AB6D1B"/>
    <w:rsid w:val="00AB7ADA"/>
    <w:rsid w:val="00AC054D"/>
    <w:rsid w:val="00AC17E2"/>
    <w:rsid w:val="00AC2A96"/>
    <w:rsid w:val="00AC2E54"/>
    <w:rsid w:val="00AC41B3"/>
    <w:rsid w:val="00AC4438"/>
    <w:rsid w:val="00AC6766"/>
    <w:rsid w:val="00AC7680"/>
    <w:rsid w:val="00AC77E9"/>
    <w:rsid w:val="00AD111E"/>
    <w:rsid w:val="00AD2444"/>
    <w:rsid w:val="00AD3249"/>
    <w:rsid w:val="00AD4E40"/>
    <w:rsid w:val="00AE0924"/>
    <w:rsid w:val="00AE1D2A"/>
    <w:rsid w:val="00AE3DE1"/>
    <w:rsid w:val="00AE44FB"/>
    <w:rsid w:val="00AE46BD"/>
    <w:rsid w:val="00AE69A6"/>
    <w:rsid w:val="00AE703C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542"/>
    <w:rsid w:val="00B16FB4"/>
    <w:rsid w:val="00B202CB"/>
    <w:rsid w:val="00B20D64"/>
    <w:rsid w:val="00B23BCC"/>
    <w:rsid w:val="00B23E28"/>
    <w:rsid w:val="00B25B45"/>
    <w:rsid w:val="00B27009"/>
    <w:rsid w:val="00B2749E"/>
    <w:rsid w:val="00B27B37"/>
    <w:rsid w:val="00B27DED"/>
    <w:rsid w:val="00B3015C"/>
    <w:rsid w:val="00B3060F"/>
    <w:rsid w:val="00B3081A"/>
    <w:rsid w:val="00B3309B"/>
    <w:rsid w:val="00B33E7F"/>
    <w:rsid w:val="00B3538E"/>
    <w:rsid w:val="00B36940"/>
    <w:rsid w:val="00B42DEF"/>
    <w:rsid w:val="00B45A2F"/>
    <w:rsid w:val="00B4614F"/>
    <w:rsid w:val="00B46ECA"/>
    <w:rsid w:val="00B47EC5"/>
    <w:rsid w:val="00B507FE"/>
    <w:rsid w:val="00B51A16"/>
    <w:rsid w:val="00B51E72"/>
    <w:rsid w:val="00B534DE"/>
    <w:rsid w:val="00B5411C"/>
    <w:rsid w:val="00B54326"/>
    <w:rsid w:val="00B543D3"/>
    <w:rsid w:val="00B56B23"/>
    <w:rsid w:val="00B57799"/>
    <w:rsid w:val="00B61C7E"/>
    <w:rsid w:val="00B63787"/>
    <w:rsid w:val="00B64FBC"/>
    <w:rsid w:val="00B65EF0"/>
    <w:rsid w:val="00B6757A"/>
    <w:rsid w:val="00B67733"/>
    <w:rsid w:val="00B7400E"/>
    <w:rsid w:val="00B740CF"/>
    <w:rsid w:val="00B74235"/>
    <w:rsid w:val="00B75BAB"/>
    <w:rsid w:val="00B77322"/>
    <w:rsid w:val="00B83D98"/>
    <w:rsid w:val="00B83DCE"/>
    <w:rsid w:val="00B84D0A"/>
    <w:rsid w:val="00B87F9E"/>
    <w:rsid w:val="00B946D9"/>
    <w:rsid w:val="00B96BEB"/>
    <w:rsid w:val="00BA01BF"/>
    <w:rsid w:val="00BA0A0A"/>
    <w:rsid w:val="00BA2E6D"/>
    <w:rsid w:val="00BA3F73"/>
    <w:rsid w:val="00BA4095"/>
    <w:rsid w:val="00BA6363"/>
    <w:rsid w:val="00BA73CE"/>
    <w:rsid w:val="00BB102F"/>
    <w:rsid w:val="00BB1703"/>
    <w:rsid w:val="00BB4B83"/>
    <w:rsid w:val="00BB4ED0"/>
    <w:rsid w:val="00BB6B80"/>
    <w:rsid w:val="00BC0296"/>
    <w:rsid w:val="00BC0D05"/>
    <w:rsid w:val="00BC3E58"/>
    <w:rsid w:val="00BC52BC"/>
    <w:rsid w:val="00BC5703"/>
    <w:rsid w:val="00BC642A"/>
    <w:rsid w:val="00BC705E"/>
    <w:rsid w:val="00BC7B3C"/>
    <w:rsid w:val="00BD1013"/>
    <w:rsid w:val="00BD113E"/>
    <w:rsid w:val="00BD27D8"/>
    <w:rsid w:val="00BD295E"/>
    <w:rsid w:val="00BD3133"/>
    <w:rsid w:val="00BD6930"/>
    <w:rsid w:val="00BE0A70"/>
    <w:rsid w:val="00BE5D4F"/>
    <w:rsid w:val="00BF07B6"/>
    <w:rsid w:val="00BF0B50"/>
    <w:rsid w:val="00BF1FE0"/>
    <w:rsid w:val="00BF20DE"/>
    <w:rsid w:val="00BF538C"/>
    <w:rsid w:val="00C10BAB"/>
    <w:rsid w:val="00C10E79"/>
    <w:rsid w:val="00C11FF6"/>
    <w:rsid w:val="00C12779"/>
    <w:rsid w:val="00C1349D"/>
    <w:rsid w:val="00C16008"/>
    <w:rsid w:val="00C16224"/>
    <w:rsid w:val="00C20CA6"/>
    <w:rsid w:val="00C21D79"/>
    <w:rsid w:val="00C23178"/>
    <w:rsid w:val="00C23F72"/>
    <w:rsid w:val="00C3254A"/>
    <w:rsid w:val="00C33A4B"/>
    <w:rsid w:val="00C36E19"/>
    <w:rsid w:val="00C370DD"/>
    <w:rsid w:val="00C413E5"/>
    <w:rsid w:val="00C423E9"/>
    <w:rsid w:val="00C428F2"/>
    <w:rsid w:val="00C42BF9"/>
    <w:rsid w:val="00C42DDA"/>
    <w:rsid w:val="00C43CD0"/>
    <w:rsid w:val="00C43D1E"/>
    <w:rsid w:val="00C446A4"/>
    <w:rsid w:val="00C44DF9"/>
    <w:rsid w:val="00C44F94"/>
    <w:rsid w:val="00C4574F"/>
    <w:rsid w:val="00C45DB6"/>
    <w:rsid w:val="00C511A0"/>
    <w:rsid w:val="00C56EAE"/>
    <w:rsid w:val="00C57C50"/>
    <w:rsid w:val="00C612AE"/>
    <w:rsid w:val="00C633BC"/>
    <w:rsid w:val="00C64456"/>
    <w:rsid w:val="00C6477E"/>
    <w:rsid w:val="00C65811"/>
    <w:rsid w:val="00C6643F"/>
    <w:rsid w:val="00C66A38"/>
    <w:rsid w:val="00C715CA"/>
    <w:rsid w:val="00C72AAB"/>
    <w:rsid w:val="00C74216"/>
    <w:rsid w:val="00C754C0"/>
    <w:rsid w:val="00C75BC0"/>
    <w:rsid w:val="00C7779C"/>
    <w:rsid w:val="00C777DA"/>
    <w:rsid w:val="00C8189E"/>
    <w:rsid w:val="00C84FB7"/>
    <w:rsid w:val="00C856C7"/>
    <w:rsid w:val="00C86000"/>
    <w:rsid w:val="00C87584"/>
    <w:rsid w:val="00C875F3"/>
    <w:rsid w:val="00C90C95"/>
    <w:rsid w:val="00C9291A"/>
    <w:rsid w:val="00C93711"/>
    <w:rsid w:val="00C93B6A"/>
    <w:rsid w:val="00C94E00"/>
    <w:rsid w:val="00C95BDF"/>
    <w:rsid w:val="00C9605A"/>
    <w:rsid w:val="00CA05E0"/>
    <w:rsid w:val="00CA0A8A"/>
    <w:rsid w:val="00CA12AE"/>
    <w:rsid w:val="00CA22E4"/>
    <w:rsid w:val="00CA26B4"/>
    <w:rsid w:val="00CA3BF3"/>
    <w:rsid w:val="00CA5BFD"/>
    <w:rsid w:val="00CA6221"/>
    <w:rsid w:val="00CB1331"/>
    <w:rsid w:val="00CB1F90"/>
    <w:rsid w:val="00CB335D"/>
    <w:rsid w:val="00CB3973"/>
    <w:rsid w:val="00CB4B06"/>
    <w:rsid w:val="00CB5028"/>
    <w:rsid w:val="00CB5977"/>
    <w:rsid w:val="00CB5CAC"/>
    <w:rsid w:val="00CB5E5A"/>
    <w:rsid w:val="00CB7623"/>
    <w:rsid w:val="00CC324F"/>
    <w:rsid w:val="00CC49EC"/>
    <w:rsid w:val="00CC4B95"/>
    <w:rsid w:val="00CC58C8"/>
    <w:rsid w:val="00CC59F0"/>
    <w:rsid w:val="00CC5AA0"/>
    <w:rsid w:val="00CC6413"/>
    <w:rsid w:val="00CC66BD"/>
    <w:rsid w:val="00CC691A"/>
    <w:rsid w:val="00CC7180"/>
    <w:rsid w:val="00CC775A"/>
    <w:rsid w:val="00CD0035"/>
    <w:rsid w:val="00CD6C15"/>
    <w:rsid w:val="00CE06CA"/>
    <w:rsid w:val="00CE166A"/>
    <w:rsid w:val="00CE2D6A"/>
    <w:rsid w:val="00CE31EE"/>
    <w:rsid w:val="00CE533F"/>
    <w:rsid w:val="00CF0B84"/>
    <w:rsid w:val="00CF0F1D"/>
    <w:rsid w:val="00CF2D2A"/>
    <w:rsid w:val="00CF3493"/>
    <w:rsid w:val="00CF5439"/>
    <w:rsid w:val="00CF6171"/>
    <w:rsid w:val="00CF7EF3"/>
    <w:rsid w:val="00D0036F"/>
    <w:rsid w:val="00D00CA1"/>
    <w:rsid w:val="00D012E7"/>
    <w:rsid w:val="00D019AE"/>
    <w:rsid w:val="00D022B0"/>
    <w:rsid w:val="00D02EEA"/>
    <w:rsid w:val="00D069CE"/>
    <w:rsid w:val="00D07CD6"/>
    <w:rsid w:val="00D10804"/>
    <w:rsid w:val="00D10FA2"/>
    <w:rsid w:val="00D12AD4"/>
    <w:rsid w:val="00D15BA2"/>
    <w:rsid w:val="00D21FA8"/>
    <w:rsid w:val="00D240FA"/>
    <w:rsid w:val="00D2536B"/>
    <w:rsid w:val="00D2537F"/>
    <w:rsid w:val="00D25AFA"/>
    <w:rsid w:val="00D26BF0"/>
    <w:rsid w:val="00D26DE2"/>
    <w:rsid w:val="00D2759C"/>
    <w:rsid w:val="00D31B6C"/>
    <w:rsid w:val="00D43C86"/>
    <w:rsid w:val="00D4457C"/>
    <w:rsid w:val="00D50AA0"/>
    <w:rsid w:val="00D52655"/>
    <w:rsid w:val="00D532F3"/>
    <w:rsid w:val="00D55E40"/>
    <w:rsid w:val="00D569A2"/>
    <w:rsid w:val="00D56EF1"/>
    <w:rsid w:val="00D6282A"/>
    <w:rsid w:val="00D65F6D"/>
    <w:rsid w:val="00D74110"/>
    <w:rsid w:val="00D747C9"/>
    <w:rsid w:val="00D764FA"/>
    <w:rsid w:val="00D77416"/>
    <w:rsid w:val="00D77DA2"/>
    <w:rsid w:val="00D80211"/>
    <w:rsid w:val="00D81F6B"/>
    <w:rsid w:val="00D82D02"/>
    <w:rsid w:val="00D86CCF"/>
    <w:rsid w:val="00D93B95"/>
    <w:rsid w:val="00D960D4"/>
    <w:rsid w:val="00DA0D50"/>
    <w:rsid w:val="00DA101A"/>
    <w:rsid w:val="00DA21F2"/>
    <w:rsid w:val="00DA52D7"/>
    <w:rsid w:val="00DA64B6"/>
    <w:rsid w:val="00DA74F3"/>
    <w:rsid w:val="00DA76B2"/>
    <w:rsid w:val="00DB16A9"/>
    <w:rsid w:val="00DB51AB"/>
    <w:rsid w:val="00DB613C"/>
    <w:rsid w:val="00DB6486"/>
    <w:rsid w:val="00DB75AE"/>
    <w:rsid w:val="00DC1F6A"/>
    <w:rsid w:val="00DC2B63"/>
    <w:rsid w:val="00DC31BA"/>
    <w:rsid w:val="00DC3BBD"/>
    <w:rsid w:val="00DC466D"/>
    <w:rsid w:val="00DC48A4"/>
    <w:rsid w:val="00DC6134"/>
    <w:rsid w:val="00DD04D8"/>
    <w:rsid w:val="00DD282A"/>
    <w:rsid w:val="00DD2D24"/>
    <w:rsid w:val="00DD31A2"/>
    <w:rsid w:val="00DD65E5"/>
    <w:rsid w:val="00DD687E"/>
    <w:rsid w:val="00DD7A3F"/>
    <w:rsid w:val="00DE2898"/>
    <w:rsid w:val="00DE72B7"/>
    <w:rsid w:val="00DE7F76"/>
    <w:rsid w:val="00DF08F5"/>
    <w:rsid w:val="00DF0E5F"/>
    <w:rsid w:val="00DF667E"/>
    <w:rsid w:val="00DF7F78"/>
    <w:rsid w:val="00E01877"/>
    <w:rsid w:val="00E033E0"/>
    <w:rsid w:val="00E067EA"/>
    <w:rsid w:val="00E06F29"/>
    <w:rsid w:val="00E121BA"/>
    <w:rsid w:val="00E12BC9"/>
    <w:rsid w:val="00E13CB2"/>
    <w:rsid w:val="00E15594"/>
    <w:rsid w:val="00E2075B"/>
    <w:rsid w:val="00E21B00"/>
    <w:rsid w:val="00E221BA"/>
    <w:rsid w:val="00E230AB"/>
    <w:rsid w:val="00E248E6"/>
    <w:rsid w:val="00E27444"/>
    <w:rsid w:val="00E3060D"/>
    <w:rsid w:val="00E30982"/>
    <w:rsid w:val="00E310BC"/>
    <w:rsid w:val="00E3174F"/>
    <w:rsid w:val="00E3252B"/>
    <w:rsid w:val="00E33677"/>
    <w:rsid w:val="00E35028"/>
    <w:rsid w:val="00E35C10"/>
    <w:rsid w:val="00E35D22"/>
    <w:rsid w:val="00E3708A"/>
    <w:rsid w:val="00E40318"/>
    <w:rsid w:val="00E403E2"/>
    <w:rsid w:val="00E40FA5"/>
    <w:rsid w:val="00E429D8"/>
    <w:rsid w:val="00E51049"/>
    <w:rsid w:val="00E51D65"/>
    <w:rsid w:val="00E53AB5"/>
    <w:rsid w:val="00E571FA"/>
    <w:rsid w:val="00E57519"/>
    <w:rsid w:val="00E6114E"/>
    <w:rsid w:val="00E6301B"/>
    <w:rsid w:val="00E63B2D"/>
    <w:rsid w:val="00E646E4"/>
    <w:rsid w:val="00E65E3C"/>
    <w:rsid w:val="00E663F2"/>
    <w:rsid w:val="00E67589"/>
    <w:rsid w:val="00E7031E"/>
    <w:rsid w:val="00E71DC8"/>
    <w:rsid w:val="00E72171"/>
    <w:rsid w:val="00E73AC8"/>
    <w:rsid w:val="00E7623B"/>
    <w:rsid w:val="00E763E8"/>
    <w:rsid w:val="00E80D7E"/>
    <w:rsid w:val="00E81BD5"/>
    <w:rsid w:val="00E857B1"/>
    <w:rsid w:val="00E85B6A"/>
    <w:rsid w:val="00E90167"/>
    <w:rsid w:val="00E90B85"/>
    <w:rsid w:val="00E91C76"/>
    <w:rsid w:val="00E9364C"/>
    <w:rsid w:val="00E94877"/>
    <w:rsid w:val="00E94DEF"/>
    <w:rsid w:val="00E95381"/>
    <w:rsid w:val="00EA072C"/>
    <w:rsid w:val="00EA21D0"/>
    <w:rsid w:val="00EA4CCB"/>
    <w:rsid w:val="00EA644E"/>
    <w:rsid w:val="00EB0041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1D38"/>
    <w:rsid w:val="00EC2A7D"/>
    <w:rsid w:val="00EC2C6B"/>
    <w:rsid w:val="00EC582C"/>
    <w:rsid w:val="00EC6514"/>
    <w:rsid w:val="00EC6C5B"/>
    <w:rsid w:val="00ED00F2"/>
    <w:rsid w:val="00ED077A"/>
    <w:rsid w:val="00ED1128"/>
    <w:rsid w:val="00ED39C8"/>
    <w:rsid w:val="00ED655F"/>
    <w:rsid w:val="00ED79B8"/>
    <w:rsid w:val="00EE3182"/>
    <w:rsid w:val="00EE3E1E"/>
    <w:rsid w:val="00EE4978"/>
    <w:rsid w:val="00EE4F50"/>
    <w:rsid w:val="00EE622C"/>
    <w:rsid w:val="00EE631E"/>
    <w:rsid w:val="00EE71E0"/>
    <w:rsid w:val="00EF2945"/>
    <w:rsid w:val="00EF32A0"/>
    <w:rsid w:val="00EF3A13"/>
    <w:rsid w:val="00EF3A8F"/>
    <w:rsid w:val="00EF5364"/>
    <w:rsid w:val="00EF6381"/>
    <w:rsid w:val="00EF7A46"/>
    <w:rsid w:val="00F022BF"/>
    <w:rsid w:val="00F02B52"/>
    <w:rsid w:val="00F041BA"/>
    <w:rsid w:val="00F047E0"/>
    <w:rsid w:val="00F04C67"/>
    <w:rsid w:val="00F05446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D34"/>
    <w:rsid w:val="00F20864"/>
    <w:rsid w:val="00F231AF"/>
    <w:rsid w:val="00F24375"/>
    <w:rsid w:val="00F244AC"/>
    <w:rsid w:val="00F32AEF"/>
    <w:rsid w:val="00F32B80"/>
    <w:rsid w:val="00F34E40"/>
    <w:rsid w:val="00F35B0D"/>
    <w:rsid w:val="00F375CF"/>
    <w:rsid w:val="00F40268"/>
    <w:rsid w:val="00F41CDD"/>
    <w:rsid w:val="00F427C4"/>
    <w:rsid w:val="00F4338D"/>
    <w:rsid w:val="00F440D3"/>
    <w:rsid w:val="00F44841"/>
    <w:rsid w:val="00F4502D"/>
    <w:rsid w:val="00F46F89"/>
    <w:rsid w:val="00F47232"/>
    <w:rsid w:val="00F50EC8"/>
    <w:rsid w:val="00F515C5"/>
    <w:rsid w:val="00F51D3A"/>
    <w:rsid w:val="00F52072"/>
    <w:rsid w:val="00F53A81"/>
    <w:rsid w:val="00F55888"/>
    <w:rsid w:val="00F60F5A"/>
    <w:rsid w:val="00F62138"/>
    <w:rsid w:val="00F70D8D"/>
    <w:rsid w:val="00F75861"/>
    <w:rsid w:val="00F75FC7"/>
    <w:rsid w:val="00F806C9"/>
    <w:rsid w:val="00F80F76"/>
    <w:rsid w:val="00F81853"/>
    <w:rsid w:val="00F836D7"/>
    <w:rsid w:val="00F84E5C"/>
    <w:rsid w:val="00F855A8"/>
    <w:rsid w:val="00F916C5"/>
    <w:rsid w:val="00F921F1"/>
    <w:rsid w:val="00F94A18"/>
    <w:rsid w:val="00F94C7B"/>
    <w:rsid w:val="00F94EAD"/>
    <w:rsid w:val="00F957A3"/>
    <w:rsid w:val="00FA0616"/>
    <w:rsid w:val="00FA20C7"/>
    <w:rsid w:val="00FA5AF1"/>
    <w:rsid w:val="00FB228E"/>
    <w:rsid w:val="00FB345A"/>
    <w:rsid w:val="00FB36CC"/>
    <w:rsid w:val="00FB57BB"/>
    <w:rsid w:val="00FB704E"/>
    <w:rsid w:val="00FB7E08"/>
    <w:rsid w:val="00FC0804"/>
    <w:rsid w:val="00FC1825"/>
    <w:rsid w:val="00FC3B6D"/>
    <w:rsid w:val="00FC3DAB"/>
    <w:rsid w:val="00FC3F05"/>
    <w:rsid w:val="00FC54BE"/>
    <w:rsid w:val="00FC5856"/>
    <w:rsid w:val="00FC5DEB"/>
    <w:rsid w:val="00FC680E"/>
    <w:rsid w:val="00FC7E2B"/>
    <w:rsid w:val="00FD14ED"/>
    <w:rsid w:val="00FD3A4E"/>
    <w:rsid w:val="00FD3CAF"/>
    <w:rsid w:val="00FD49A3"/>
    <w:rsid w:val="00FD71DE"/>
    <w:rsid w:val="00FE2F73"/>
    <w:rsid w:val="00FE48D2"/>
    <w:rsid w:val="00FE51B7"/>
    <w:rsid w:val="00FE7A02"/>
    <w:rsid w:val="00FE7A39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62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59695F"/>
    <w:p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59695F"/>
    <w:pPr>
      <w:keepNext/>
      <w:tabs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59695F"/>
    <w:pPr>
      <w:numPr>
        <w:ilvl w:val="2"/>
      </w:numPr>
      <w:tabs>
        <w:tab w:val="num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59695F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59695F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59695F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59695F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59695F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59695F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A866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6620"/>
  </w:style>
  <w:style w:type="paragraph" w:customStyle="1" w:styleId="TAL">
    <w:name w:val="TAL"/>
    <w:basedOn w:val="Normal"/>
    <w:rsid w:val="0059695F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59695F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59695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Normal"/>
    <w:next w:val="BodyText"/>
    <w:rsid w:val="0059695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59695F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59695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59695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695F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695F"/>
    <w:rPr>
      <w:b/>
      <w:bCs/>
    </w:rPr>
  </w:style>
  <w:style w:type="paragraph" w:customStyle="1" w:styleId="CRCoverPage">
    <w:name w:val="CR Cover Page"/>
    <w:rsid w:val="0059695F"/>
    <w:pPr>
      <w:suppressAutoHyphens/>
      <w:spacing w:after="120"/>
    </w:pPr>
    <w:rPr>
      <w:rFonts w:ascii="Arial" w:hAnsi="Arial" w:cs="CG Times (WN)"/>
      <w:lang w:eastAsia="ar-SA"/>
    </w:rPr>
  </w:style>
  <w:style w:type="character" w:styleId="Hyperlink">
    <w:name w:val="Hyperlink"/>
    <w:unhideWhenUsed/>
    <w:rsid w:val="0059695F"/>
    <w:rPr>
      <w:color w:val="0000FF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59695F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9695F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customStyle="1" w:styleId="ZT">
    <w:name w:val="ZT"/>
    <w:rsid w:val="005969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59695F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59695F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59695F"/>
    <w:pPr>
      <w:numPr>
        <w:numId w:val="2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59695F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59695F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C">
    <w:name w:val="TAC"/>
    <w:basedOn w:val="Normal"/>
    <w:rsid w:val="0059695F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59695F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59695F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59695F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59695F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59695F"/>
    <w:pPr>
      <w:numPr>
        <w:numId w:val="2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59695F"/>
    <w:pPr>
      <w:numPr>
        <w:numId w:val="20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59695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59695F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59695F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59695F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59695F"/>
    <w:pPr>
      <w:numPr>
        <w:numId w:val="2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59695F"/>
    <w:pPr>
      <w:numPr>
        <w:numId w:val="23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59695F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B2">
    <w:name w:val="B2"/>
    <w:basedOn w:val="List2"/>
    <w:rsid w:val="0059695F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59695F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9695F"/>
    <w:pPr>
      <w:suppressAutoHyphens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59695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59695F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9695F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character" w:styleId="FollowedHyperlink">
    <w:name w:val="FollowedHyperlink"/>
    <w:unhideWhenUsed/>
    <w:rsid w:val="0059695F"/>
    <w:rPr>
      <w:color w:val="800080"/>
      <w:u w:val="single"/>
    </w:rPr>
  </w:style>
  <w:style w:type="paragraph" w:styleId="NormalWeb">
    <w:name w:val="Normal (Web)"/>
    <w:basedOn w:val="Normal"/>
    <w:unhideWhenUsed/>
    <w:rsid w:val="0059695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5969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link w:val="Heading1"/>
    <w:rsid w:val="0059695F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59695F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4Char">
    <w:name w:val="Heading 4 Char"/>
    <w:aliases w:val="h4 Char1,H4 Char1"/>
    <w:link w:val="Heading4"/>
    <w:rsid w:val="0059695F"/>
    <w:rPr>
      <w:rFonts w:ascii="Arial" w:eastAsia="Times New Roman" w:hAnsi="Arial"/>
      <w:b/>
      <w:lang w:eastAsia="ar-SA"/>
    </w:rPr>
  </w:style>
  <w:style w:type="character" w:customStyle="1" w:styleId="Heading5Char">
    <w:name w:val="Heading 5 Char"/>
    <w:aliases w:val="H5 Char1"/>
    <w:link w:val="Heading5"/>
    <w:rsid w:val="0059695F"/>
    <w:rPr>
      <w:rFonts w:ascii="Arial" w:eastAsia="Times New Roman" w:hAnsi="Arial"/>
      <w:b/>
      <w:color w:val="000000"/>
      <w:lang w:eastAsia="ar-SA"/>
    </w:rPr>
  </w:style>
  <w:style w:type="character" w:customStyle="1" w:styleId="Heading6Char">
    <w:name w:val="Heading 6 Char"/>
    <w:link w:val="Heading6"/>
    <w:rsid w:val="0059695F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7Char">
    <w:name w:val="Heading 7 Char"/>
    <w:link w:val="Heading7"/>
    <w:rsid w:val="0059695F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Heading8Char">
    <w:name w:val="Heading 8 Char"/>
    <w:link w:val="Heading8"/>
    <w:rsid w:val="0059695F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9Char">
    <w:name w:val="Heading 9 Char"/>
    <w:link w:val="Heading9"/>
    <w:rsid w:val="0059695F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59695F"/>
  </w:style>
  <w:style w:type="character" w:customStyle="1" w:styleId="BodyTextChar">
    <w:name w:val="Body Text Char"/>
    <w:aliases w:val="AvtalBrödtext Char,Bodytext Char"/>
    <w:link w:val="BodyText"/>
    <w:rsid w:val="0059695F"/>
    <w:rPr>
      <w:rFonts w:ascii="Arial" w:eastAsia="Times New Roman" w:hAnsi="Arial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59695F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59695F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59695F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59695F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59695F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59695F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59695F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59695F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59695F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59695F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59695F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59695F"/>
    <w:rPr>
      <w:rFonts w:ascii="Arial" w:eastAsia="Times New Roman" w:hAnsi="Arial"/>
      <w:lang w:eastAsia="ar-SA"/>
    </w:rPr>
  </w:style>
  <w:style w:type="character" w:customStyle="1" w:styleId="CommentTextChar">
    <w:name w:val="Comment Text Char"/>
    <w:link w:val="CommentText"/>
    <w:semiHidden/>
    <w:rsid w:val="0059695F"/>
    <w:rPr>
      <w:rFonts w:ascii="Arial" w:eastAsia="Times New Roman" w:hAnsi="Arial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59695F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semiHidden/>
    <w:rsid w:val="0059695F"/>
  </w:style>
  <w:style w:type="character" w:customStyle="1" w:styleId="FooterChar">
    <w:name w:val="Footer Char"/>
    <w:link w:val="Footer"/>
    <w:rsid w:val="0059695F"/>
    <w:rPr>
      <w:rFonts w:ascii="Arial" w:eastAsia="Times New Roman" w:hAnsi="Arial"/>
      <w:lang w:eastAsia="ar-SA"/>
    </w:rPr>
  </w:style>
  <w:style w:type="paragraph" w:styleId="IndexHeading">
    <w:name w:val="index heading"/>
    <w:basedOn w:val="Normal"/>
    <w:next w:val="Index1"/>
    <w:unhideWhenUsed/>
    <w:rsid w:val="0059695F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59695F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59695F"/>
    <w:pPr>
      <w:numPr>
        <w:numId w:val="2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59695F"/>
    <w:pPr>
      <w:numPr>
        <w:numId w:val="2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59695F"/>
    <w:pPr>
      <w:numPr>
        <w:numId w:val="2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59695F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59695F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59695F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59695F"/>
    <w:rPr>
      <w:rFonts w:ascii="Arial" w:eastAsia="Times New Roman" w:hAnsi="Arial"/>
      <w:i/>
      <w:lang w:eastAsia="ar-SA"/>
    </w:rPr>
  </w:style>
  <w:style w:type="paragraph" w:styleId="BodyText2">
    <w:name w:val="Body Text 2"/>
    <w:basedOn w:val="Normal"/>
    <w:link w:val="BodyText2Char"/>
    <w:unhideWhenUsed/>
    <w:rsid w:val="0059695F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59695F"/>
    <w:rPr>
      <w:rFonts w:ascii="Arial" w:eastAsia="Times New Roman" w:hAnsi="Arial"/>
      <w:szCs w:val="24"/>
      <w:lang w:eastAsia="en-US"/>
    </w:rPr>
  </w:style>
  <w:style w:type="paragraph" w:styleId="BodyText3">
    <w:name w:val="Body Text 3"/>
    <w:basedOn w:val="Normal"/>
    <w:link w:val="BodyText3Char1"/>
    <w:unhideWhenUsed/>
    <w:rsid w:val="0059695F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59695F"/>
    <w:rPr>
      <w:sz w:val="16"/>
      <w:szCs w:val="16"/>
    </w:rPr>
  </w:style>
  <w:style w:type="character" w:customStyle="1" w:styleId="BodyTextIndent2Char">
    <w:name w:val="Body Text Indent 2 Char"/>
    <w:link w:val="BodyTextIndent2"/>
    <w:rsid w:val="0059695F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nhideWhenUsed/>
    <w:rsid w:val="0059695F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59695F"/>
    <w:rPr>
      <w:rFonts w:ascii="Tahoma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nhideWhenUsed/>
    <w:rsid w:val="0059695F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59695F"/>
    <w:rPr>
      <w:rFonts w:ascii="Courier New" w:eastAsia="MS Mincho" w:hAnsi="Courier New" w:cs="Courier New"/>
      <w:lang w:eastAsia="ja-JP"/>
    </w:rPr>
  </w:style>
  <w:style w:type="character" w:customStyle="1" w:styleId="CommentSubjectChar">
    <w:name w:val="Comment Subject Char"/>
    <w:link w:val="CommentSubject"/>
    <w:semiHidden/>
    <w:rsid w:val="0059695F"/>
    <w:rPr>
      <w:rFonts w:ascii="Arial" w:eastAsia="Times New Roman" w:hAnsi="Arial"/>
      <w:b/>
      <w:bCs/>
      <w:lang w:eastAsia="ar-SA"/>
    </w:rPr>
  </w:style>
  <w:style w:type="character" w:customStyle="1" w:styleId="BalloonTextChar">
    <w:name w:val="Balloon Text Char"/>
    <w:link w:val="BalloonText"/>
    <w:semiHidden/>
    <w:rsid w:val="0059695F"/>
    <w:rPr>
      <w:rFonts w:ascii="Tahoma" w:eastAsia="Times New Roman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95F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59695F"/>
    <w:pPr>
      <w:ind w:left="2268"/>
    </w:pPr>
  </w:style>
  <w:style w:type="paragraph" w:customStyle="1" w:styleId="Heading10">
    <w:name w:val="Heading 10"/>
    <w:basedOn w:val="Heading"/>
    <w:next w:val="BodyText"/>
    <w:rsid w:val="0059695F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59695F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59695F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59695F"/>
  </w:style>
  <w:style w:type="paragraph" w:customStyle="1" w:styleId="Text">
    <w:name w:val="Text"/>
    <w:basedOn w:val="Normal"/>
    <w:rsid w:val="0059695F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rsid w:val="0059695F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59695F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59695F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59695F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59695F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59695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rsid w:val="0059695F"/>
    <w:pPr>
      <w:widowControl w:val="0"/>
      <w:numPr>
        <w:numId w:val="28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5969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59695F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body0">
    <w:name w:val="body"/>
    <w:rsid w:val="0059695F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59695F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rsid w:val="0059695F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59695F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00BodyText">
    <w:name w:val="00 BodyText"/>
    <w:basedOn w:val="Normal"/>
    <w:rsid w:val="0059695F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rsid w:val="0059695F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59695F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rsid w:val="0059695F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rsid w:val="0059695F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rsid w:val="0059695F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rsid w:val="0059695F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rsid w:val="0059695F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Normal"/>
    <w:rsid w:val="0059695F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rsid w:val="0059695F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59695F"/>
    <w:pPr>
      <w:keepNext/>
      <w:keepLines/>
      <w:widowControl w:val="0"/>
      <w:numPr>
        <w:numId w:val="2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59695F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59695F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59695F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59695F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59695F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59695F"/>
    <w:rPr>
      <w:vertAlign w:val="superscript"/>
    </w:rPr>
  </w:style>
  <w:style w:type="character" w:customStyle="1" w:styleId="NumberingSymbols">
    <w:name w:val="Numbering Symbols"/>
    <w:rsid w:val="0059695F"/>
  </w:style>
  <w:style w:type="character" w:customStyle="1" w:styleId="Bullets">
    <w:name w:val="Bullets"/>
    <w:rsid w:val="0059695F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59695F"/>
    <w:rPr>
      <w:vertAlign w:val="superscript"/>
    </w:rPr>
  </w:style>
  <w:style w:type="character" w:customStyle="1" w:styleId="FootnoteReference1">
    <w:name w:val="Footnote Reference1"/>
    <w:semiHidden/>
    <w:rsid w:val="0059695F"/>
    <w:rPr>
      <w:vertAlign w:val="superscript"/>
    </w:rPr>
  </w:style>
  <w:style w:type="character" w:customStyle="1" w:styleId="WW8Num1z0">
    <w:name w:val="WW8Num1z0"/>
    <w:rsid w:val="0059695F"/>
    <w:rPr>
      <w:rFonts w:ascii="Arial" w:hAnsi="Arial" w:cs="Arial" w:hint="default"/>
    </w:rPr>
  </w:style>
  <w:style w:type="character" w:customStyle="1" w:styleId="Absatz-Standardschriftart">
    <w:name w:val="Absatz-Standardschriftart"/>
    <w:rsid w:val="0059695F"/>
  </w:style>
  <w:style w:type="character" w:customStyle="1" w:styleId="WW8Num2z0">
    <w:name w:val="WW8Num2z0"/>
    <w:rsid w:val="0059695F"/>
    <w:rPr>
      <w:color w:val="000000"/>
    </w:rPr>
  </w:style>
  <w:style w:type="character" w:customStyle="1" w:styleId="DefaultParagraphFont1">
    <w:name w:val="Default Paragraph Font1"/>
    <w:rsid w:val="0059695F"/>
  </w:style>
  <w:style w:type="character" w:customStyle="1" w:styleId="WW-Absatz-Standardschriftart">
    <w:name w:val="WW-Absatz-Standardschriftart"/>
    <w:rsid w:val="0059695F"/>
  </w:style>
  <w:style w:type="character" w:customStyle="1" w:styleId="WW8Num6z0">
    <w:name w:val="WW8Num6z0"/>
    <w:rsid w:val="0059695F"/>
    <w:rPr>
      <w:b/>
      <w:bCs w:val="0"/>
    </w:rPr>
  </w:style>
  <w:style w:type="character" w:customStyle="1" w:styleId="WW8Num7z0">
    <w:name w:val="WW8Num7z0"/>
    <w:rsid w:val="0059695F"/>
    <w:rPr>
      <w:color w:val="000000"/>
    </w:rPr>
  </w:style>
  <w:style w:type="character" w:customStyle="1" w:styleId="WW8Num9z0">
    <w:name w:val="WW8Num9z0"/>
    <w:rsid w:val="0059695F"/>
    <w:rPr>
      <w:b/>
      <w:bCs w:val="0"/>
    </w:rPr>
  </w:style>
  <w:style w:type="character" w:customStyle="1" w:styleId="WW8Num11z0">
    <w:name w:val="WW8Num11z0"/>
    <w:rsid w:val="0059695F"/>
    <w:rPr>
      <w:rFonts w:ascii="Arial" w:eastAsia="Times New Roman" w:hAnsi="Arial" w:cs="Arial" w:hint="default"/>
    </w:rPr>
  </w:style>
  <w:style w:type="character" w:customStyle="1" w:styleId="WW8Num11z1">
    <w:name w:val="WW8Num11z1"/>
    <w:rsid w:val="0059695F"/>
    <w:rPr>
      <w:rFonts w:ascii="Courier New" w:hAnsi="Courier New" w:cs="Courier New" w:hint="default"/>
    </w:rPr>
  </w:style>
  <w:style w:type="character" w:customStyle="1" w:styleId="WW8Num11z2">
    <w:name w:val="WW8Num11z2"/>
    <w:rsid w:val="0059695F"/>
    <w:rPr>
      <w:rFonts w:ascii="Wingdings" w:hAnsi="Wingdings" w:hint="default"/>
    </w:rPr>
  </w:style>
  <w:style w:type="character" w:customStyle="1" w:styleId="WW8Num11z3">
    <w:name w:val="WW8Num11z3"/>
    <w:rsid w:val="0059695F"/>
    <w:rPr>
      <w:rFonts w:ascii="Symbol" w:hAnsi="Symbol" w:hint="default"/>
    </w:rPr>
  </w:style>
  <w:style w:type="character" w:customStyle="1" w:styleId="WW-DefaultParagraphFont">
    <w:name w:val="WW-Default Paragraph Font"/>
    <w:rsid w:val="0059695F"/>
  </w:style>
  <w:style w:type="character" w:customStyle="1" w:styleId="WW-EndnoteCharacters">
    <w:name w:val="WW-Endnote Characters"/>
    <w:rsid w:val="0059695F"/>
  </w:style>
  <w:style w:type="character" w:customStyle="1" w:styleId="TableHeading0">
    <w:name w:val="TableHeading"/>
    <w:rsid w:val="0059695F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59695F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59695F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59695F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59695F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59695F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59695F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59695F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59695F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59695F"/>
    <w:rPr>
      <w:rFonts w:eastAsia="Times New Roman"/>
      <w:iCs/>
      <w:lang w:eastAsia="en-US"/>
    </w:rPr>
  </w:style>
  <w:style w:type="character" w:customStyle="1" w:styleId="HeadChar">
    <w:name w:val="Head Char"/>
    <w:locked/>
    <w:rsid w:val="0059695F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59695F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59695F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59695F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59695F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59695F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59695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59695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59695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59695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TSG_SA/TSGS_63/Docs/SP-140131.zip" TargetMode="External"/><Relationship Id="rId18" Type="http://schemas.openxmlformats.org/officeDocument/2006/relationships/hyperlink" Target="http://www.3gpp.org/ftp/tsg_sa/TSG_SA/TSGS_63/Docs/SP-140140.zip" TargetMode="External"/><Relationship Id="rId26" Type="http://schemas.openxmlformats.org/officeDocument/2006/relationships/hyperlink" Target="http://www.3gpp.org/ftp/tsg_sa/TSG_SA/TSGS_63/Docs/SP-140067.zip" TargetMode="External"/><Relationship Id="rId39" Type="http://schemas.openxmlformats.org/officeDocument/2006/relationships/hyperlink" Target="http://www.3gpp.org/ftp/tsg_sa/TSG_SA/TSGS_63/Docs/SP-140070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1_Serv/TSGS1_65_Taipei/docs/S1-140224.zip" TargetMode="External"/><Relationship Id="rId34" Type="http://schemas.openxmlformats.org/officeDocument/2006/relationships/hyperlink" Target="http://www.3gpp.org/ftp/tsg_sa/TSG_SA/TSGS_63/Docs/SP-140069.zip" TargetMode="External"/><Relationship Id="rId42" Type="http://schemas.openxmlformats.org/officeDocument/2006/relationships/hyperlink" Target="http://www.3gpp.org/ftp/tsg_sa/TSG_SA/TSGS_63/Docs/SP-140071.zip" TargetMode="External"/><Relationship Id="rId47" Type="http://schemas.openxmlformats.org/officeDocument/2006/relationships/hyperlink" Target="http://www.3gpp.org/ftp/tsg_sa/WG1_Serv/TSGS1_65_Taipei/docs/S1-140322.zip" TargetMode="External"/><Relationship Id="rId50" Type="http://schemas.openxmlformats.org/officeDocument/2006/relationships/hyperlink" Target="http://www.3gpp.org/ftp/tsg_sa/TSG_SA/TSGS_63/Docs/SP-14007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TSG_SA/TSGS_63/Docs/SP-140077.zip" TargetMode="External"/><Relationship Id="rId17" Type="http://schemas.openxmlformats.org/officeDocument/2006/relationships/hyperlink" Target="http://www.3gpp.org/ftp/tsg_sa/TSG_SA/TSGS_63/Docs/SP-140088.zip" TargetMode="External"/><Relationship Id="rId25" Type="http://schemas.openxmlformats.org/officeDocument/2006/relationships/hyperlink" Target="http://www.3gpp.org/ftp/tsg_sa/WG1_Serv/TSGS1_65_Taipei/docs/S1-140230.zip" TargetMode="External"/><Relationship Id="rId33" Type="http://schemas.openxmlformats.org/officeDocument/2006/relationships/hyperlink" Target="http://www.3gpp.org/ftp/tsg_sa/TSG_SA/TSGS_63/Docs/SP-140166.zip" TargetMode="External"/><Relationship Id="rId38" Type="http://schemas.openxmlformats.org/officeDocument/2006/relationships/hyperlink" Target="http://www.3gpp.org/ftp/tsg_sa/TSG_SA/TSGS_63/Docs/SP-140167.zip" TargetMode="External"/><Relationship Id="rId46" Type="http://schemas.openxmlformats.org/officeDocument/2006/relationships/hyperlink" Target="http://www.3gpp.org/ftp/tsg_sa/WG1_Serv/TSGS1_65_Taipei/docs/S1-14032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63/Docs/SP-140149.zip" TargetMode="External"/><Relationship Id="rId20" Type="http://schemas.openxmlformats.org/officeDocument/2006/relationships/hyperlink" Target="http://www.3gpp.org/ftp/tsg_sa/WG1_Serv/TSGS1_65_Taipei/docs/S1-140057.zip" TargetMode="External"/><Relationship Id="rId29" Type="http://schemas.openxmlformats.org/officeDocument/2006/relationships/hyperlink" Target="http://www.3gpp.org/ftp/tsg_sa/TSG_SA/TSGS_63/Docs/SP-140068.zip" TargetMode="External"/><Relationship Id="rId41" Type="http://schemas.openxmlformats.org/officeDocument/2006/relationships/hyperlink" Target="http://www.3gpp.org/ftp/tsg_sa/WG1_Serv/TSGS1_65_Taipei/docs/S1-14020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TSG_SA/TSGS_63/Docs/SP-140158.zip" TargetMode="External"/><Relationship Id="rId24" Type="http://schemas.openxmlformats.org/officeDocument/2006/relationships/hyperlink" Target="http://www.3gpp.org/ftp/tsg_sa/WG1_Serv/TSGS1_65_Taipei/docs/S1-140154.zip" TargetMode="External"/><Relationship Id="rId32" Type="http://schemas.openxmlformats.org/officeDocument/2006/relationships/hyperlink" Target="http://www.3gpp.org/ftp/tsg_sa/TSG_SA/TSGS_63/Docs/SP-140138.zip" TargetMode="External"/><Relationship Id="rId37" Type="http://schemas.openxmlformats.org/officeDocument/2006/relationships/hyperlink" Target="http://www.3gpp.org/ftp/tsg_sa/TSG_SA/TSGS_63/Docs/SP-140152.zip" TargetMode="External"/><Relationship Id="rId40" Type="http://schemas.openxmlformats.org/officeDocument/2006/relationships/hyperlink" Target="http://www.3gpp.org/ftp/tsg_sa/WG1_Serv/TSGS1_65_Taipei/docs/S1-140273.zip" TargetMode="External"/><Relationship Id="rId45" Type="http://schemas.openxmlformats.org/officeDocument/2006/relationships/hyperlink" Target="http://www.3gpp.org/ftp/tsg_sa/TSG_SA/TSGS_63/Docs/SP-140072.zip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3/Docs/SP-140089.zip" TargetMode="External"/><Relationship Id="rId23" Type="http://schemas.openxmlformats.org/officeDocument/2006/relationships/hyperlink" Target="http://www.3gpp.org/ftp/tsg_sa/WG1_Serv/TSGS1_65_Taipei/docs/S1-140329.zip" TargetMode="External"/><Relationship Id="rId28" Type="http://schemas.openxmlformats.org/officeDocument/2006/relationships/hyperlink" Target="http://www.3gpp.org/ftp/tsg_sa/WG1_Serv/TSGS1_65_Taipei/docs/S1-140336.zip" TargetMode="External"/><Relationship Id="rId36" Type="http://schemas.openxmlformats.org/officeDocument/2006/relationships/hyperlink" Target="http://www.3gpp.org/ftp/tsg_sa/TSG_SA/TSGS_63/Docs/SP-140069.zip" TargetMode="External"/><Relationship Id="rId49" Type="http://schemas.openxmlformats.org/officeDocument/2006/relationships/hyperlink" Target="http://www.3gpp.org/ftp/tsg_sa/WG1_Serv/TSGS1_65_Taipei/docs/S1-140339.zip" TargetMode="External"/><Relationship Id="rId10" Type="http://schemas.openxmlformats.org/officeDocument/2006/relationships/hyperlink" Target="http://www.3gpp.org/ftp/tsg_sa/TSG_SA/TSGS_63/Docs/SP-140063.zip" TargetMode="External"/><Relationship Id="rId19" Type="http://schemas.openxmlformats.org/officeDocument/2006/relationships/hyperlink" Target="http://www.3gpp.org/ftp/tsg_sa/TSG_SA/TSGS_63/Docs/" TargetMode="External"/><Relationship Id="rId31" Type="http://schemas.openxmlformats.org/officeDocument/2006/relationships/hyperlink" Target="http://www.3gpp.org/ftp/tsg_sa/TSG_SA/TSGS_63/Docs/SP-140068.zip" TargetMode="External"/><Relationship Id="rId44" Type="http://schemas.openxmlformats.org/officeDocument/2006/relationships/hyperlink" Target="http://www.3gpp.org/ftp/tsg_sa/WG1_Serv/TSGS1_65_Taipei/docs/S1-140320.zip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TSG_SA/TSGS_63/Report/" TargetMode="External"/><Relationship Id="rId14" Type="http://schemas.openxmlformats.org/officeDocument/2006/relationships/hyperlink" Target="http://www.3gpp.org/ftp/tsg_sa/TSG_SA/TSGS_63/Docs/SP-140170.zip" TargetMode="External"/><Relationship Id="rId22" Type="http://schemas.openxmlformats.org/officeDocument/2006/relationships/hyperlink" Target="http://www.3gpp.org/ftp/tsg_sa/TSG_SA/TSGS_63/Docs/SP-140065.zip" TargetMode="External"/><Relationship Id="rId27" Type="http://schemas.openxmlformats.org/officeDocument/2006/relationships/hyperlink" Target="http://www.3gpp.org/ftp/tsg_sa/WG1_Serv/TSGS1_65_Taipei/docs/S1-140308.zip" TargetMode="External"/><Relationship Id="rId30" Type="http://schemas.openxmlformats.org/officeDocument/2006/relationships/hyperlink" Target="http://www.3gpp.org/ftp/tsg_sa/WG1_Serv/TSGS1_65_Taipei/docs/S1-140290.zip" TargetMode="External"/><Relationship Id="rId35" Type="http://schemas.openxmlformats.org/officeDocument/2006/relationships/hyperlink" Target="http://www.3gpp.org/ftp/tsg_sa/WG1_Serv/TSGS1_65_Taipei/docs/S1-140334.zip" TargetMode="External"/><Relationship Id="rId43" Type="http://schemas.openxmlformats.org/officeDocument/2006/relationships/hyperlink" Target="http://www.3gpp.org/ftp/tsg_sa/WG1_Serv/TSGS1_65_Taipei/docs/S1-140262.zip" TargetMode="External"/><Relationship Id="rId48" Type="http://schemas.openxmlformats.org/officeDocument/2006/relationships/hyperlink" Target="http://www.3gpp.org/ftp/tsg_sa/TSG_SA/TSGS_63/Docs/SP-140073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sa/WG1_Serv/TSGS1_65_Taipei/docs/S1-14012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6B2B4-CF3B-4EBA-BDF1-B2D05DD5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Vodafone</Company>
  <LinksUpToDate>false</LinksUpToDate>
  <CharactersWithSpaces>9223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Mona-VF</dc:creator>
  <cp:lastModifiedBy>Mona</cp:lastModifiedBy>
  <cp:revision>444</cp:revision>
  <cp:lastPrinted>2000-02-29T11:31:00Z</cp:lastPrinted>
  <dcterms:created xsi:type="dcterms:W3CDTF">2013-02-25T16:20:00Z</dcterms:created>
  <dcterms:modified xsi:type="dcterms:W3CDTF">2014-05-01T09:32:00Z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